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673D" w:rsidR="00265CF7" w:rsidP="759BD232" w:rsidRDefault="2F160D93" w14:paraId="126F3159" w14:textId="07CABB2A">
      <w:pPr>
        <w:pStyle w:val="Title"/>
        <w:spacing w:line="360" w:lineRule="auto"/>
        <w:rPr>
          <w:rFonts w:ascii="Arial" w:hAnsi="Arial" w:cs="Arial"/>
          <w:b/>
          <w:bCs/>
          <w:sz w:val="40"/>
          <w:szCs w:val="40"/>
        </w:rPr>
      </w:pPr>
      <w:r w:rsidRPr="759BD232">
        <w:rPr>
          <w:rFonts w:ascii="Arial" w:hAnsi="Arial" w:cs="Arial"/>
          <w:b/>
          <w:bCs/>
          <w:sz w:val="40"/>
          <w:szCs w:val="40"/>
        </w:rPr>
        <w:t>Metro’s New Bus Network</w:t>
      </w:r>
    </w:p>
    <w:p w:rsidRPr="00BF2DBB" w:rsidR="00B90CE9" w:rsidP="475D3226" w:rsidRDefault="7201AD2D" w14:paraId="38D39F97" w14:textId="178FAD33">
      <w:pPr>
        <w:spacing w:line="276" w:lineRule="auto"/>
        <w:contextualSpacing/>
        <w:rPr>
          <w:b/>
          <w:bCs/>
        </w:rPr>
      </w:pPr>
      <w:r w:rsidRPr="759BD232">
        <w:rPr>
          <w:b/>
          <w:bCs/>
        </w:rPr>
        <w:t xml:space="preserve">Metro’s New Bus Network </w:t>
      </w:r>
      <w:r w:rsidRPr="759BD232" w:rsidR="5EF485AB">
        <w:rPr>
          <w:b/>
          <w:bCs/>
        </w:rPr>
        <w:t>Digital Communications Toolkit</w:t>
      </w:r>
    </w:p>
    <w:p w:rsidRPr="00A0673D" w:rsidR="00265CF7" w:rsidP="475D3226" w:rsidRDefault="6E8E00A4" w14:paraId="257045EB" w14:textId="0C2B0080">
      <w:pPr>
        <w:spacing w:line="276" w:lineRule="auto"/>
        <w:contextualSpacing/>
        <w:rPr>
          <w:rFonts w:ascii="Arial" w:hAnsi="Arial" w:cs="Arial"/>
        </w:rPr>
      </w:pPr>
      <w:r w:rsidRPr="475D3226">
        <w:rPr>
          <w:rFonts w:ascii="Arial" w:hAnsi="Arial" w:cs="Arial"/>
        </w:rPr>
        <w:t xml:space="preserve">Suggested Copy for </w:t>
      </w:r>
      <w:r w:rsidRPr="475D3226" w:rsidR="5544D610">
        <w:rPr>
          <w:rFonts w:ascii="Arial" w:hAnsi="Arial" w:cs="Arial"/>
        </w:rPr>
        <w:t>Newsletter</w:t>
      </w:r>
      <w:r w:rsidRPr="475D3226" w:rsidR="05230F91">
        <w:rPr>
          <w:rFonts w:ascii="Arial" w:hAnsi="Arial" w:cs="Arial"/>
        </w:rPr>
        <w:t xml:space="preserve">, </w:t>
      </w:r>
      <w:r w:rsidRPr="475D3226" w:rsidR="5544D610">
        <w:rPr>
          <w:rFonts w:ascii="Arial" w:hAnsi="Arial" w:cs="Arial"/>
        </w:rPr>
        <w:t>Social Media</w:t>
      </w:r>
      <w:r w:rsidRPr="475D3226">
        <w:rPr>
          <w:rFonts w:ascii="Arial" w:hAnsi="Arial" w:cs="Arial"/>
        </w:rPr>
        <w:t>,</w:t>
      </w:r>
      <w:r w:rsidRPr="475D3226" w:rsidR="05230F91">
        <w:rPr>
          <w:rFonts w:ascii="Arial" w:hAnsi="Arial" w:cs="Arial"/>
        </w:rPr>
        <w:t xml:space="preserve"> and Talking Points</w:t>
      </w:r>
    </w:p>
    <w:p w:rsidR="00265CF7" w:rsidP="04A31684" w:rsidRDefault="5544D610" w14:paraId="23487EC7" w14:textId="2F78FB4A">
      <w:pPr>
        <w:spacing w:line="276" w:lineRule="auto"/>
        <w:contextualSpacing/>
        <w:rPr>
          <w:rStyle w:val="Hyperlink"/>
          <w:rFonts w:ascii="Arial" w:hAnsi="Arial" w:cs="Arial"/>
          <w:b/>
          <w:bCs/>
        </w:rPr>
      </w:pPr>
      <w:r w:rsidRPr="759BD232">
        <w:rPr>
          <w:rFonts w:ascii="Arial" w:hAnsi="Arial" w:cs="Arial"/>
          <w:b/>
          <w:bCs/>
        </w:rPr>
        <w:t xml:space="preserve">Web page: </w:t>
      </w:r>
      <w:hyperlink r:id="rId11">
        <w:r w:rsidRPr="759BD232">
          <w:rPr>
            <w:rStyle w:val="Hyperlink"/>
            <w:rFonts w:ascii="Arial" w:hAnsi="Arial" w:cs="Arial"/>
            <w:b/>
            <w:bCs/>
          </w:rPr>
          <w:t>wmata.com/</w:t>
        </w:r>
        <w:r w:rsidRPr="759BD232" w:rsidR="62B85D3E">
          <w:rPr>
            <w:rStyle w:val="Hyperlink"/>
            <w:rFonts w:ascii="Arial" w:hAnsi="Arial" w:cs="Arial"/>
            <w:b/>
            <w:bCs/>
          </w:rPr>
          <w:t>B</w:t>
        </w:r>
        <w:r w:rsidRPr="759BD232">
          <w:rPr>
            <w:rStyle w:val="Hyperlink"/>
            <w:rFonts w:ascii="Arial" w:hAnsi="Arial" w:cs="Arial"/>
            <w:b/>
            <w:bCs/>
          </w:rPr>
          <w:t>etter</w:t>
        </w:r>
        <w:r w:rsidRPr="759BD232" w:rsidR="62B85D3E">
          <w:rPr>
            <w:rStyle w:val="Hyperlink"/>
            <w:rFonts w:ascii="Arial" w:hAnsi="Arial" w:cs="Arial"/>
            <w:b/>
            <w:bCs/>
          </w:rPr>
          <w:t>B</w:t>
        </w:r>
        <w:r w:rsidRPr="759BD232">
          <w:rPr>
            <w:rStyle w:val="Hyperlink"/>
            <w:rFonts w:ascii="Arial" w:hAnsi="Arial" w:cs="Arial"/>
            <w:b/>
            <w:bCs/>
          </w:rPr>
          <w:t>us</w:t>
        </w:r>
      </w:hyperlink>
    </w:p>
    <w:p w:rsidRPr="00B90CE9" w:rsidR="001F3218" w:rsidP="04A31684" w:rsidRDefault="001F3218" w14:paraId="462175DF" w14:textId="205058E8">
      <w:pPr>
        <w:spacing w:line="276" w:lineRule="auto"/>
        <w:contextualSpacing/>
        <w:rPr>
          <w:rFonts w:ascii="Arial" w:hAnsi="Arial" w:cs="Arial"/>
          <w:b/>
          <w:bCs/>
        </w:rPr>
      </w:pPr>
      <w:r w:rsidRPr="2B42E5E7">
        <w:rPr>
          <w:rFonts w:ascii="Arial" w:hAnsi="Arial" w:cs="Arial"/>
          <w:b/>
          <w:bCs/>
        </w:rPr>
        <w:t xml:space="preserve">Dates: </w:t>
      </w:r>
      <w:r w:rsidRPr="00A72B6C">
        <w:rPr>
          <w:rFonts w:ascii="Arial" w:hAnsi="Arial" w:cs="Arial"/>
        </w:rPr>
        <w:t>T</w:t>
      </w:r>
      <w:r w:rsidRPr="2B42E5E7">
        <w:rPr>
          <w:rFonts w:ascii="Arial" w:hAnsi="Arial" w:cs="Arial"/>
        </w:rPr>
        <w:t>his content</w:t>
      </w:r>
      <w:r w:rsidRPr="00A72B6C">
        <w:rPr>
          <w:rFonts w:ascii="Arial" w:hAnsi="Arial" w:cs="Arial"/>
        </w:rPr>
        <w:t xml:space="preserve"> </w:t>
      </w:r>
      <w:r w:rsidRPr="2B42E5E7">
        <w:rPr>
          <w:rFonts w:ascii="Arial" w:hAnsi="Arial" w:cs="Arial"/>
        </w:rPr>
        <w:t xml:space="preserve">is for use </w:t>
      </w:r>
      <w:r>
        <w:rPr>
          <w:rFonts w:ascii="Arial" w:hAnsi="Arial" w:cs="Arial"/>
          <w:i/>
          <w:iCs/>
        </w:rPr>
        <w:t xml:space="preserve">after </w:t>
      </w:r>
      <w:r w:rsidRPr="00A72B6C">
        <w:rPr>
          <w:rFonts w:ascii="Arial" w:hAnsi="Arial" w:cs="Arial"/>
        </w:rPr>
        <w:t>June 29, 2025 (Launch Day)</w:t>
      </w:r>
    </w:p>
    <w:p w:rsidRPr="00B90CE9" w:rsidR="00800B19" w:rsidP="00BF2DBB" w:rsidRDefault="00800B19" w14:paraId="3E690DF2" w14:textId="77777777">
      <w:pPr>
        <w:spacing w:line="276" w:lineRule="auto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800B19" w:rsidP="759BD232" w:rsidRDefault="5BAFA10A" w14:paraId="3B5E201F" w14:textId="35565934">
      <w:pPr>
        <w:spacing w:before="100" w:beforeAutospacing="1" w:after="100" w:afterAutospacing="1" w:line="276" w:lineRule="auto"/>
        <w:contextualSpacing/>
        <w:rPr>
          <w:rFonts w:ascii="Arial" w:hAnsi="Arial" w:eastAsia="Times New Roman" w:cs="Arial"/>
        </w:rPr>
      </w:pPr>
      <w:r w:rsidRPr="759BD232">
        <w:rPr>
          <w:rFonts w:ascii="Arial" w:hAnsi="Arial" w:eastAsia="Times New Roman" w:cs="Arial"/>
        </w:rPr>
        <w:t>Thank you for helping to share this important information</w:t>
      </w:r>
      <w:r w:rsidRPr="759BD232" w:rsidR="00835580">
        <w:rPr>
          <w:rFonts w:ascii="Arial" w:hAnsi="Arial" w:eastAsia="Times New Roman" w:cs="Arial"/>
        </w:rPr>
        <w:t xml:space="preserve"> </w:t>
      </w:r>
      <w:r w:rsidRPr="759BD232" w:rsidR="30DE6922">
        <w:rPr>
          <w:rFonts w:ascii="Arial" w:hAnsi="Arial" w:eastAsia="Times New Roman" w:cs="Arial"/>
        </w:rPr>
        <w:t>about Metro’s New Bus Network.</w:t>
      </w:r>
      <w:r w:rsidRPr="759BD232" w:rsidR="319ECCE4">
        <w:rPr>
          <w:rFonts w:ascii="Arial" w:hAnsi="Arial" w:eastAsia="Times New Roman" w:cs="Arial"/>
        </w:rPr>
        <w:t xml:space="preserve"> </w:t>
      </w:r>
      <w:r w:rsidRPr="759BD232" w:rsidR="44E9C4EA">
        <w:rPr>
          <w:rFonts w:ascii="Arial" w:hAnsi="Arial" w:eastAsia="Times New Roman" w:cs="Arial"/>
        </w:rPr>
        <w:t xml:space="preserve">We truly appreciate your continued partnership </w:t>
      </w:r>
      <w:r w:rsidRPr="759BD232" w:rsidR="0043655F">
        <w:rPr>
          <w:rFonts w:ascii="Arial" w:hAnsi="Arial" w:eastAsia="Times New Roman" w:cs="Arial"/>
        </w:rPr>
        <w:t xml:space="preserve">during </w:t>
      </w:r>
      <w:r w:rsidRPr="759BD232" w:rsidR="6ECFC59A">
        <w:rPr>
          <w:rFonts w:ascii="Arial" w:hAnsi="Arial" w:eastAsia="Times New Roman" w:cs="Arial"/>
        </w:rPr>
        <w:t>our</w:t>
      </w:r>
      <w:r w:rsidRPr="759BD232" w:rsidR="44E9C4EA">
        <w:rPr>
          <w:rFonts w:ascii="Arial" w:hAnsi="Arial" w:eastAsia="Times New Roman" w:cs="Arial"/>
        </w:rPr>
        <w:t xml:space="preserve"> Better Bus journey!</w:t>
      </w:r>
    </w:p>
    <w:p w:rsidRPr="00B90CE9" w:rsidR="00265CF7" w:rsidP="00A5573E" w:rsidRDefault="00265CF7" w14:paraId="21267DF9" w14:textId="21FEFDCB">
      <w:pPr>
        <w:pBdr>
          <w:bottom w:val="dotted" w:color="auto" w:sz="24" w:space="1"/>
        </w:pBdr>
        <w:spacing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:rsidRPr="00863D8A" w:rsidR="00E451C5" w:rsidP="00A5573E" w:rsidRDefault="00AF1312" w14:paraId="3D6DF115" w14:textId="286D7543">
      <w:pPr>
        <w:pStyle w:val="Heading1"/>
        <w:spacing w:line="276" w:lineRule="auto"/>
        <w:contextualSpacing/>
        <w:rPr>
          <w:rFonts w:cstheme="majorHAnsi"/>
          <w:b/>
          <w:bCs/>
        </w:rPr>
      </w:pPr>
      <w:r w:rsidRPr="00863D8A">
        <w:rPr>
          <w:rFonts w:cstheme="majorHAnsi"/>
          <w:b/>
          <w:bCs/>
        </w:rPr>
        <w:t>Sample Newsletter Copy</w:t>
      </w:r>
    </w:p>
    <w:p w:rsidR="0017620A" w:rsidP="00D31A6D" w:rsidRDefault="0017620A" w14:paraId="6E434DE0" w14:textId="0D5F6996">
      <w:pPr>
        <w:spacing w:line="276" w:lineRule="auto"/>
        <w:contextualSpacing/>
      </w:pPr>
    </w:p>
    <w:p w:rsidRPr="0017620A" w:rsidR="0017620A" w:rsidP="0017620A" w:rsidRDefault="0017620A" w14:paraId="42ECF807" w14:textId="76829CEF">
      <w:pPr>
        <w:spacing w:line="276" w:lineRule="auto"/>
        <w:contextualSpacing/>
        <w:rPr>
          <w:color w:val="000000" w:themeColor="text2"/>
        </w:rPr>
      </w:pPr>
      <w:r w:rsidRPr="759BD232">
        <w:rPr>
          <w:b/>
          <w:bCs/>
          <w:color w:val="000000" w:themeColor="text2"/>
        </w:rPr>
        <w:t xml:space="preserve">Metro’s New Bus Network </w:t>
      </w:r>
      <w:r w:rsidRPr="759BD232" w:rsidR="60A830E8">
        <w:rPr>
          <w:b/>
          <w:bCs/>
          <w:color w:val="000000" w:themeColor="text2"/>
        </w:rPr>
        <w:t>is Here</w:t>
      </w:r>
      <w:r w:rsidRPr="759BD232">
        <w:rPr>
          <w:b/>
          <w:bCs/>
          <w:color w:val="000000" w:themeColor="text2"/>
        </w:rPr>
        <w:t>!</w:t>
      </w:r>
      <w:r w:rsidRPr="759BD232">
        <w:rPr>
          <w:color w:val="000000" w:themeColor="text2"/>
        </w:rPr>
        <w:t xml:space="preserve"> </w:t>
      </w:r>
      <w:r w:rsidRPr="759BD232">
        <w:rPr>
          <w:rFonts w:ascii="Segoe UI Emoji" w:hAnsi="Segoe UI Emoji" w:cs="Segoe UI Emoji"/>
          <w:color w:val="000000" w:themeColor="text2"/>
        </w:rPr>
        <w:t>🚍</w:t>
      </w:r>
    </w:p>
    <w:p w:rsidR="2864FBD1" w:rsidP="759BD232" w:rsidRDefault="2864FBD1" w14:paraId="0AF265C8" w14:textId="1D24DCD3">
      <w:pPr>
        <w:spacing w:line="276" w:lineRule="auto"/>
        <w:rPr>
          <w:rFonts w:ascii="Arial" w:hAnsi="Arial" w:eastAsia="Arial" w:cs="Arial"/>
        </w:rPr>
      </w:pPr>
      <w:r w:rsidRPr="3439AEA9">
        <w:rPr>
          <w:b/>
          <w:bCs/>
          <w:color w:val="000000" w:themeColor="text2"/>
        </w:rPr>
        <w:t>A f</w:t>
      </w:r>
      <w:r w:rsidRPr="3439AEA9" w:rsidR="4665A03F">
        <w:rPr>
          <w:b/>
          <w:bCs/>
          <w:color w:val="000000" w:themeColor="text2"/>
        </w:rPr>
        <w:t>aster, more reliable, and easier</w:t>
      </w:r>
      <w:r w:rsidRPr="3439AEA9" w:rsidR="77D59E77">
        <w:rPr>
          <w:b/>
          <w:bCs/>
          <w:color w:val="000000" w:themeColor="text2"/>
        </w:rPr>
        <w:t xml:space="preserve">-to-use bus service has arrived </w:t>
      </w:r>
      <w:r w:rsidRPr="3439AEA9" w:rsidR="1E1E20BE">
        <w:rPr>
          <w:b/>
          <w:bCs/>
          <w:color w:val="000000" w:themeColor="text2"/>
        </w:rPr>
        <w:t xml:space="preserve">in </w:t>
      </w:r>
      <w:r w:rsidRPr="3439AEA9" w:rsidR="77D59E77">
        <w:rPr>
          <w:b/>
          <w:bCs/>
          <w:color w:val="000000" w:themeColor="text2"/>
        </w:rPr>
        <w:t>the region!</w:t>
      </w:r>
      <w:r w:rsidRPr="3439AEA9" w:rsidR="77D59E77">
        <w:rPr>
          <w:color w:val="000000" w:themeColor="text2"/>
        </w:rPr>
        <w:t xml:space="preserve"> </w:t>
      </w:r>
    </w:p>
    <w:p w:rsidR="7FAA69B2" w:rsidP="759BD232" w:rsidRDefault="7FAA69B2" w14:paraId="3305DDF2" w14:textId="7AED1233">
      <w:pPr>
        <w:spacing w:line="276" w:lineRule="auto"/>
        <w:rPr>
          <w:rFonts w:ascii="Arial" w:hAnsi="Arial" w:eastAsia="Arial" w:cs="Arial"/>
        </w:rPr>
      </w:pPr>
      <w:r w:rsidRPr="72B92F73">
        <w:rPr>
          <w:rFonts w:ascii="Arial" w:hAnsi="Arial" w:eastAsia="Arial" w:cs="Arial"/>
        </w:rPr>
        <w:t>The launch of Metro’s new bus network on June 29</w:t>
      </w:r>
      <w:r w:rsidRPr="72B92F73" w:rsidR="71579276">
        <w:rPr>
          <w:rFonts w:ascii="Arial" w:hAnsi="Arial" w:eastAsia="Arial" w:cs="Arial"/>
        </w:rPr>
        <w:t xml:space="preserve"> </w:t>
      </w:r>
      <w:r w:rsidRPr="72B92F73">
        <w:rPr>
          <w:rFonts w:ascii="Arial" w:hAnsi="Arial" w:eastAsia="Arial" w:cs="Arial"/>
        </w:rPr>
        <w:t xml:space="preserve">marked the </w:t>
      </w:r>
      <w:r w:rsidRPr="72B92F73" w:rsidR="042797ED">
        <w:rPr>
          <w:rFonts w:ascii="Arial" w:hAnsi="Arial" w:eastAsia="Arial" w:cs="Arial"/>
        </w:rPr>
        <w:t>beginning</w:t>
      </w:r>
      <w:r w:rsidRPr="72B92F73">
        <w:rPr>
          <w:rFonts w:ascii="Arial" w:hAnsi="Arial" w:eastAsia="Arial" w:cs="Arial"/>
        </w:rPr>
        <w:t xml:space="preserve"> of a new </w:t>
      </w:r>
      <w:r w:rsidRPr="72B92F73" w:rsidR="643B2626">
        <w:rPr>
          <w:rFonts w:ascii="Arial" w:hAnsi="Arial" w:eastAsia="Arial" w:cs="Arial"/>
        </w:rPr>
        <w:t xml:space="preserve">and exciting </w:t>
      </w:r>
      <w:r w:rsidRPr="72B92F73">
        <w:rPr>
          <w:rFonts w:ascii="Arial" w:hAnsi="Arial" w:eastAsia="Arial" w:cs="Arial"/>
        </w:rPr>
        <w:t xml:space="preserve">phase of bus transportation </w:t>
      </w:r>
      <w:r w:rsidRPr="72B92F73" w:rsidR="12E4F250">
        <w:rPr>
          <w:rFonts w:ascii="Arial" w:hAnsi="Arial" w:eastAsia="Arial" w:cs="Arial"/>
        </w:rPr>
        <w:t>for DC, Maryland</w:t>
      </w:r>
      <w:r w:rsidRPr="72B92F73" w:rsidR="20C8071F">
        <w:rPr>
          <w:rFonts w:ascii="Arial" w:hAnsi="Arial" w:eastAsia="Arial" w:cs="Arial"/>
        </w:rPr>
        <w:t>,</w:t>
      </w:r>
      <w:r w:rsidRPr="72B92F73" w:rsidR="12E4F250">
        <w:rPr>
          <w:rFonts w:ascii="Arial" w:hAnsi="Arial" w:eastAsia="Arial" w:cs="Arial"/>
        </w:rPr>
        <w:t xml:space="preserve"> and Virginia.</w:t>
      </w:r>
      <w:r w:rsidRPr="72B92F73" w:rsidR="4E5528E3">
        <w:rPr>
          <w:rFonts w:ascii="Arial" w:hAnsi="Arial" w:eastAsia="Arial" w:cs="Arial"/>
        </w:rPr>
        <w:t xml:space="preserve"> </w:t>
      </w:r>
      <w:r w:rsidRPr="72B92F73" w:rsidR="0E0E469A">
        <w:rPr>
          <w:rFonts w:ascii="Arial" w:hAnsi="Arial" w:eastAsia="Arial" w:cs="Arial"/>
        </w:rPr>
        <w:t xml:space="preserve">This </w:t>
      </w:r>
      <w:r w:rsidRPr="72B92F73" w:rsidR="4E5528E3">
        <w:rPr>
          <w:rFonts w:ascii="Arial" w:hAnsi="Arial" w:eastAsia="Arial" w:cs="Arial"/>
        </w:rPr>
        <w:t>new network was created with a</w:t>
      </w:r>
      <w:r w:rsidRPr="72B92F73" w:rsidR="377F9023">
        <w:rPr>
          <w:rFonts w:ascii="Arial" w:hAnsi="Arial" w:eastAsia="Arial" w:cs="Arial"/>
        </w:rPr>
        <w:t xml:space="preserve"> </w:t>
      </w:r>
      <w:r w:rsidRPr="72B92F73" w:rsidR="29230A2B">
        <w:rPr>
          <w:rFonts w:ascii="Arial" w:hAnsi="Arial" w:eastAsia="Arial" w:cs="Arial"/>
        </w:rPr>
        <w:t>focus on</w:t>
      </w:r>
      <w:r w:rsidRPr="72B92F73" w:rsidR="377F9023">
        <w:rPr>
          <w:rFonts w:ascii="Arial" w:hAnsi="Arial" w:eastAsia="Arial" w:cs="Arial"/>
        </w:rPr>
        <w:t xml:space="preserve"> </w:t>
      </w:r>
      <w:r w:rsidRPr="72B92F73" w:rsidR="2D0F88A5">
        <w:rPr>
          <w:rFonts w:ascii="Arial" w:hAnsi="Arial" w:eastAsia="Arial" w:cs="Arial"/>
          <w:b/>
          <w:bCs/>
        </w:rPr>
        <w:t>frequent, consistent bus service, enhanced access</w:t>
      </w:r>
      <w:r w:rsidRPr="008E702C" w:rsidR="2D0F88A5">
        <w:rPr>
          <w:rFonts w:ascii="Arial" w:hAnsi="Arial" w:eastAsia="Arial" w:cs="Arial"/>
          <w:b/>
          <w:bCs/>
        </w:rPr>
        <w:t xml:space="preserve"> across the region</w:t>
      </w:r>
      <w:r w:rsidRPr="008E702C" w:rsidR="2D0F88A5">
        <w:rPr>
          <w:rFonts w:ascii="Arial" w:hAnsi="Arial" w:eastAsia="Arial" w:cs="Arial"/>
        </w:rPr>
        <w:t xml:space="preserve">, </w:t>
      </w:r>
      <w:r w:rsidRPr="008E702C" w:rsidR="2D0F88A5">
        <w:rPr>
          <w:rFonts w:ascii="Arial" w:hAnsi="Arial" w:eastAsia="Arial" w:cs="Arial"/>
          <w:b/>
          <w:bCs/>
        </w:rPr>
        <w:t>and making bus service easier to understand</w:t>
      </w:r>
      <w:r w:rsidRPr="008E702C" w:rsidR="2D0F88A5">
        <w:rPr>
          <w:rFonts w:ascii="Arial" w:hAnsi="Arial" w:eastAsia="Arial" w:cs="Arial"/>
        </w:rPr>
        <w:t>.</w:t>
      </w:r>
    </w:p>
    <w:p w:rsidR="0BA8209A" w:rsidP="759BD232" w:rsidRDefault="0BA8209A" w14:paraId="60E1BA51" w14:textId="766752C9">
      <w:pPr>
        <w:spacing w:line="276" w:lineRule="auto"/>
        <w:rPr>
          <w:rFonts w:ascii="Arial" w:hAnsi="Arial" w:eastAsia="Arial" w:cs="Arial"/>
        </w:rPr>
      </w:pPr>
      <w:r w:rsidRPr="3439AEA9">
        <w:rPr>
          <w:rFonts w:ascii="Arial" w:hAnsi="Arial" w:eastAsia="Arial" w:cs="Arial"/>
        </w:rPr>
        <w:t>Metro has provided</w:t>
      </w:r>
      <w:r w:rsidRPr="3439AEA9" w:rsidR="41A1E940">
        <w:rPr>
          <w:rFonts w:ascii="Arial" w:hAnsi="Arial" w:eastAsia="Arial" w:cs="Arial"/>
        </w:rPr>
        <w:t xml:space="preserve"> </w:t>
      </w:r>
      <w:r w:rsidRPr="3439AEA9" w:rsidR="4C61336A">
        <w:rPr>
          <w:rFonts w:ascii="Arial" w:hAnsi="Arial" w:eastAsia="Arial" w:cs="Arial"/>
        </w:rPr>
        <w:t xml:space="preserve">a variety of helpful </w:t>
      </w:r>
      <w:r w:rsidRPr="3439AEA9" w:rsidR="345C5572">
        <w:rPr>
          <w:rFonts w:ascii="Arial" w:hAnsi="Arial" w:eastAsia="Arial" w:cs="Arial"/>
        </w:rPr>
        <w:t xml:space="preserve">resources </w:t>
      </w:r>
      <w:r w:rsidRPr="3439AEA9" w:rsidR="4EA026BA">
        <w:rPr>
          <w:rFonts w:ascii="Arial" w:hAnsi="Arial" w:eastAsia="Arial" w:cs="Arial"/>
        </w:rPr>
        <w:t xml:space="preserve">for riders to have a seamless transition to their new network, including </w:t>
      </w:r>
      <w:hyperlink r:id="rId12">
        <w:r w:rsidRPr="3439AEA9" w:rsidR="41A1E940">
          <w:rPr>
            <w:rStyle w:val="Hyperlink"/>
            <w:rFonts w:ascii="Arial" w:hAnsi="Arial" w:eastAsia="Arial" w:cs="Arial"/>
          </w:rPr>
          <w:t xml:space="preserve">online </w:t>
        </w:r>
        <w:r w:rsidRPr="3439AEA9" w:rsidR="732D94FE">
          <w:rPr>
            <w:rStyle w:val="Hyperlink"/>
            <w:rFonts w:ascii="Arial" w:hAnsi="Arial" w:eastAsia="Arial" w:cs="Arial"/>
          </w:rPr>
          <w:t>materials</w:t>
        </w:r>
        <w:r w:rsidRPr="3439AEA9" w:rsidR="1B33428B">
          <w:rPr>
            <w:rStyle w:val="Hyperlink"/>
            <w:rFonts w:ascii="Arial" w:hAnsi="Arial" w:eastAsia="Arial" w:cs="Arial"/>
          </w:rPr>
          <w:t>,</w:t>
        </w:r>
      </w:hyperlink>
      <w:r w:rsidRPr="3439AEA9" w:rsidR="41A1E940">
        <w:rPr>
          <w:rFonts w:ascii="Arial" w:hAnsi="Arial" w:eastAsia="Arial" w:cs="Arial"/>
        </w:rPr>
        <w:t xml:space="preserve"> print</w:t>
      </w:r>
      <w:r w:rsidRPr="3439AEA9" w:rsidR="0C693F5A">
        <w:rPr>
          <w:rFonts w:ascii="Arial" w:hAnsi="Arial" w:eastAsia="Arial" w:cs="Arial"/>
        </w:rPr>
        <w:t>ed</w:t>
      </w:r>
      <w:r w:rsidRPr="3439AEA9" w:rsidR="41A1E940">
        <w:rPr>
          <w:rFonts w:ascii="Arial" w:hAnsi="Arial" w:eastAsia="Arial" w:cs="Arial"/>
        </w:rPr>
        <w:t xml:space="preserve"> materials at </w:t>
      </w:r>
      <w:r w:rsidRPr="3439AEA9" w:rsidR="4BF0A440">
        <w:rPr>
          <w:rFonts w:ascii="Arial" w:hAnsi="Arial" w:eastAsia="Arial" w:cs="Arial"/>
        </w:rPr>
        <w:t xml:space="preserve">over </w:t>
      </w:r>
      <w:hyperlink r:id="rId13">
        <w:r w:rsidRPr="3439AEA9" w:rsidR="4BF0A440">
          <w:rPr>
            <w:rStyle w:val="Hyperlink"/>
            <w:rFonts w:ascii="Arial" w:hAnsi="Arial" w:eastAsia="Arial" w:cs="Arial"/>
          </w:rPr>
          <w:t xml:space="preserve">270 </w:t>
        </w:r>
        <w:r w:rsidRPr="3439AEA9" w:rsidR="41A1E940">
          <w:rPr>
            <w:rStyle w:val="Hyperlink"/>
            <w:rFonts w:ascii="Arial" w:hAnsi="Arial" w:eastAsia="Arial" w:cs="Arial"/>
          </w:rPr>
          <w:t>Better Bus Partner locations</w:t>
        </w:r>
      </w:hyperlink>
      <w:r w:rsidRPr="3439AEA9" w:rsidR="41A1E940">
        <w:rPr>
          <w:rFonts w:ascii="Arial" w:hAnsi="Arial" w:eastAsia="Arial" w:cs="Arial"/>
        </w:rPr>
        <w:t xml:space="preserve">, </w:t>
      </w:r>
      <w:r w:rsidRPr="3439AEA9" w:rsidR="331C41E3">
        <w:rPr>
          <w:rFonts w:ascii="Arial" w:hAnsi="Arial" w:eastAsia="Arial" w:cs="Arial"/>
        </w:rPr>
        <w:t xml:space="preserve">public events, </w:t>
      </w:r>
      <w:hyperlink r:id="rId14">
        <w:r w:rsidRPr="3439AEA9" w:rsidR="41A1E940">
          <w:rPr>
            <w:rStyle w:val="Hyperlink"/>
            <w:rFonts w:ascii="Arial" w:hAnsi="Arial" w:eastAsia="Arial" w:cs="Arial"/>
          </w:rPr>
          <w:t>informative videos</w:t>
        </w:r>
      </w:hyperlink>
      <w:r w:rsidRPr="3439AEA9" w:rsidR="41A1E940">
        <w:rPr>
          <w:rFonts w:ascii="Arial" w:hAnsi="Arial" w:eastAsia="Arial" w:cs="Arial"/>
        </w:rPr>
        <w:t xml:space="preserve">, and </w:t>
      </w:r>
      <w:r w:rsidRPr="3439AEA9" w:rsidR="7E5AA53B">
        <w:rPr>
          <w:rFonts w:ascii="Arial" w:hAnsi="Arial" w:eastAsia="Arial" w:cs="Arial"/>
        </w:rPr>
        <w:t>trip</w:t>
      </w:r>
      <w:r w:rsidRPr="3439AEA9" w:rsidR="583B2721">
        <w:rPr>
          <w:rFonts w:ascii="Arial" w:hAnsi="Arial" w:eastAsia="Arial" w:cs="Arial"/>
        </w:rPr>
        <w:t>-</w:t>
      </w:r>
      <w:r w:rsidRPr="3439AEA9" w:rsidR="7E5AA53B">
        <w:rPr>
          <w:rFonts w:ascii="Arial" w:hAnsi="Arial" w:eastAsia="Arial" w:cs="Arial"/>
        </w:rPr>
        <w:t xml:space="preserve">planning apps like </w:t>
      </w:r>
      <w:hyperlink r:id="rId15">
        <w:proofErr w:type="spellStart"/>
        <w:r w:rsidRPr="3439AEA9" w:rsidR="32881D85">
          <w:rPr>
            <w:rStyle w:val="Hyperlink"/>
            <w:rFonts w:ascii="Arial" w:hAnsi="Arial" w:eastAsia="Arial" w:cs="Arial"/>
            <w:b/>
            <w:bCs/>
          </w:rPr>
          <w:t>MetroPulse</w:t>
        </w:r>
        <w:proofErr w:type="spellEnd"/>
      </w:hyperlink>
      <w:r w:rsidRPr="3439AEA9" w:rsidR="32881D85">
        <w:rPr>
          <w:rFonts w:ascii="Arial" w:hAnsi="Arial" w:eastAsia="Arial" w:cs="Arial"/>
          <w:b/>
          <w:bCs/>
        </w:rPr>
        <w:t>.</w:t>
      </w:r>
    </w:p>
    <w:p w:rsidR="1831BBFD" w:rsidP="3439AEA9" w:rsidRDefault="1831BBFD" w14:paraId="2582C931" w14:textId="63133E3D">
      <w:pPr>
        <w:spacing w:line="276" w:lineRule="auto"/>
        <w:rPr>
          <w:rFonts w:ascii="Arial" w:hAnsi="Arial" w:eastAsia="Arial" w:cs="Arial"/>
        </w:rPr>
      </w:pPr>
      <w:r w:rsidRPr="3439AEA9">
        <w:rPr>
          <w:rFonts w:ascii="Arial" w:hAnsi="Arial" w:eastAsia="Arial" w:cs="Arial"/>
        </w:rPr>
        <w:t>This historic network redesign forms part of</w:t>
      </w:r>
      <w:r w:rsidRPr="3439AEA9" w:rsidR="689027F7">
        <w:rPr>
          <w:rFonts w:ascii="Arial" w:hAnsi="Arial" w:eastAsia="Arial" w:cs="Arial"/>
        </w:rPr>
        <w:t xml:space="preserve"> </w:t>
      </w:r>
      <w:r w:rsidRPr="3439AEA9" w:rsidR="6E9AC085">
        <w:rPr>
          <w:rFonts w:ascii="Arial" w:hAnsi="Arial" w:eastAsia="Arial" w:cs="Arial"/>
        </w:rPr>
        <w:t xml:space="preserve">Metro’s </w:t>
      </w:r>
      <w:r w:rsidRPr="3439AEA9" w:rsidR="2AD29CEC">
        <w:rPr>
          <w:rFonts w:ascii="Arial" w:hAnsi="Arial" w:eastAsia="Arial" w:cs="Arial"/>
        </w:rPr>
        <w:t>Better Bus</w:t>
      </w:r>
      <w:r w:rsidR="001A6142">
        <w:rPr>
          <w:rFonts w:ascii="Arial" w:hAnsi="Arial" w:eastAsia="Arial" w:cs="Arial"/>
        </w:rPr>
        <w:t xml:space="preserve"> initiative</w:t>
      </w:r>
      <w:r w:rsidRPr="3439AEA9" w:rsidR="2AD29CEC">
        <w:rPr>
          <w:rFonts w:ascii="Arial" w:hAnsi="Arial" w:eastAsia="Arial" w:cs="Arial"/>
        </w:rPr>
        <w:t xml:space="preserve">, an </w:t>
      </w:r>
      <w:r w:rsidRPr="3439AEA9" w:rsidR="2AD29CEC">
        <w:rPr>
          <w:rFonts w:ascii="Arial" w:hAnsi="Arial" w:eastAsia="Arial" w:cs="Arial"/>
          <w:b/>
          <w:bCs/>
        </w:rPr>
        <w:t>overarching initiative to improve Metrobus for the region</w:t>
      </w:r>
      <w:r w:rsidRPr="3439AEA9" w:rsidR="2AD29CEC">
        <w:rPr>
          <w:rFonts w:ascii="Arial" w:hAnsi="Arial" w:eastAsia="Arial" w:cs="Arial"/>
        </w:rPr>
        <w:t>. In the coming years, Better Bus will mean a lot of things for the region, including new facilities, zero-emissions vehicles, improved bus communications, and more bus lanes and transit signals</w:t>
      </w:r>
      <w:r w:rsidRPr="3439AEA9" w:rsidR="61C4FAB2">
        <w:rPr>
          <w:rFonts w:ascii="Arial" w:hAnsi="Arial" w:eastAsia="Arial" w:cs="Arial"/>
        </w:rPr>
        <w:t xml:space="preserve"> – and the new bus network is just the start!</w:t>
      </w:r>
    </w:p>
    <w:p w:rsidR="4514D934" w:rsidP="4512CF51" w:rsidRDefault="3CD974EE" w14:paraId="5DB18019" w14:textId="09FA1E8B">
      <w:pPr>
        <w:spacing w:line="276" w:lineRule="auto"/>
        <w:contextualSpacing/>
        <w:rPr>
          <w:color w:val="000000" w:themeColor="text2"/>
        </w:rPr>
      </w:pPr>
      <w:r w:rsidRPr="3439AEA9">
        <w:rPr>
          <w:color w:val="000000" w:themeColor="text2"/>
        </w:rPr>
        <w:t xml:space="preserve">Get to know the new network and </w:t>
      </w:r>
      <w:r w:rsidRPr="3439AEA9" w:rsidR="663AF2A0">
        <w:rPr>
          <w:color w:val="000000" w:themeColor="text2"/>
        </w:rPr>
        <w:t xml:space="preserve">available </w:t>
      </w:r>
      <w:r w:rsidRPr="3439AEA9">
        <w:rPr>
          <w:color w:val="000000" w:themeColor="text2"/>
        </w:rPr>
        <w:t>resources by visiting</w:t>
      </w:r>
      <w:r w:rsidRPr="3439AEA9" w:rsidR="0017620A">
        <w:rPr>
          <w:color w:val="000000" w:themeColor="text2"/>
        </w:rPr>
        <w:t xml:space="preserve"> </w:t>
      </w:r>
      <w:hyperlink r:id="rId16">
        <w:r w:rsidRPr="3439AEA9" w:rsidR="0017620A">
          <w:rPr>
            <w:rStyle w:val="Hyperlink"/>
          </w:rPr>
          <w:t>wmata.com/BetterBus.</w:t>
        </w:r>
      </w:hyperlink>
    </w:p>
    <w:p w:rsidR="3439AEA9" w:rsidP="3439AEA9" w:rsidRDefault="3439AEA9" w14:paraId="2E029A0F" w14:textId="208840B7">
      <w:pPr>
        <w:spacing w:line="276" w:lineRule="auto"/>
        <w:contextualSpacing/>
      </w:pPr>
    </w:p>
    <w:p w:rsidRPr="00863D8A" w:rsidR="006D6D03" w:rsidP="475D3226" w:rsidRDefault="3FB26316" w14:paraId="7F4F16DD" w14:textId="3D1B4EDC">
      <w:pPr>
        <w:pStyle w:val="Heading1"/>
        <w:keepNext w:val="0"/>
        <w:keepLines w:val="0"/>
        <w:spacing w:line="276" w:lineRule="auto"/>
        <w:contextualSpacing/>
        <w:rPr>
          <w:rFonts w:ascii="Arial" w:hAnsi="Arial" w:cs="Arial"/>
          <w:b/>
          <w:bCs/>
        </w:rPr>
      </w:pPr>
      <w:r w:rsidRPr="60E750B6">
        <w:rPr>
          <w:rFonts w:ascii="Arial" w:hAnsi="Arial" w:cs="Arial"/>
          <w:b/>
          <w:bCs/>
        </w:rPr>
        <w:t>Sample Social Media Copy</w:t>
      </w:r>
    </w:p>
    <w:p w:rsidRPr="00A5573E" w:rsidR="348C19BC" w:rsidP="475D3226" w:rsidRDefault="2701173A" w14:paraId="2E345666" w14:textId="4862E466">
      <w:pPr>
        <w:pStyle w:val="Heading2"/>
        <w:keepNext w:val="0"/>
        <w:keepLines w:val="0"/>
        <w:spacing w:line="276" w:lineRule="auto"/>
        <w:contextualSpacing/>
        <w:rPr>
          <w:rFonts w:ascii="Arial" w:hAnsi="Arial" w:cs="Arial"/>
        </w:rPr>
      </w:pPr>
      <w:r w:rsidRPr="3439AEA9">
        <w:rPr>
          <w:rFonts w:ascii="Arial" w:hAnsi="Arial" w:cs="Arial"/>
        </w:rPr>
        <w:t>Facebook</w:t>
      </w:r>
      <w:r w:rsidRPr="3439AEA9" w:rsidR="0C6CA5EE">
        <w:rPr>
          <w:rFonts w:ascii="Arial" w:hAnsi="Arial" w:cs="Arial"/>
        </w:rPr>
        <w:t xml:space="preserve"> and Instagram</w:t>
      </w:r>
    </w:p>
    <w:p w:rsidR="7C40B60A" w:rsidP="3439AEA9" w:rsidRDefault="7C40B60A" w14:paraId="7B4F1163" w14:textId="346C27A5">
      <w:pPr>
        <w:pStyle w:val="ListParagraph"/>
        <w:numPr>
          <w:ilvl w:val="0"/>
          <w:numId w:val="2"/>
        </w:numPr>
        <w:spacing w:line="276" w:lineRule="auto"/>
        <w:rPr>
          <w:rFonts w:ascii="Arial" w:hAnsi="Arial" w:eastAsia="Arial" w:cs="Arial"/>
        </w:rPr>
      </w:pPr>
      <w:r w:rsidRPr="3439AEA9">
        <w:rPr>
          <w:rFonts w:ascii="Arial" w:hAnsi="Arial" w:eastAsia="Arial" w:cs="Arial"/>
        </w:rPr>
        <w:t>@MetroForward’s new bus network is here! 🚍 🙌 The new network is a major milestone in improving bus service across the region. Get to know your new network, plan a trip, view resources, and more at wmata.com/BetterBus! #wmata</w:t>
      </w:r>
    </w:p>
    <w:p w:rsidR="7C40B60A" w:rsidP="3439AEA9" w:rsidRDefault="7C40B60A" w14:paraId="5FB02488" w14:textId="350F5B99">
      <w:pPr>
        <w:pStyle w:val="ListParagraph"/>
        <w:numPr>
          <w:ilvl w:val="0"/>
          <w:numId w:val="2"/>
        </w:numPr>
        <w:spacing w:line="276" w:lineRule="auto"/>
        <w:rPr>
          <w:rFonts w:ascii="Arial" w:hAnsi="Arial" w:eastAsia="Arial" w:cs="Arial"/>
        </w:rPr>
      </w:pPr>
      <w:r w:rsidRPr="2A82391C">
        <w:rPr>
          <w:color w:val="000000" w:themeColor="text2"/>
        </w:rPr>
        <w:t xml:space="preserve">Plan your trip on @MetroForward’s new bus network with </w:t>
      </w:r>
      <w:proofErr w:type="spellStart"/>
      <w:r w:rsidRPr="2A82391C">
        <w:rPr>
          <w:color w:val="000000" w:themeColor="text2"/>
        </w:rPr>
        <w:t>MetroPulse</w:t>
      </w:r>
      <w:proofErr w:type="spellEnd"/>
      <w:r w:rsidRPr="2A82391C">
        <w:rPr>
          <w:color w:val="000000" w:themeColor="text2"/>
        </w:rPr>
        <w:t xml:space="preserve">, Metro's new mobile app that allows riders to plan trips, chat with customer service, report issues, and </w:t>
      </w:r>
      <w:r w:rsidRPr="2A82391C">
        <w:rPr>
          <w:color w:val="000000" w:themeColor="text2"/>
        </w:rPr>
        <w:lastRenderedPageBreak/>
        <w:t>more! 📱</w:t>
      </w:r>
      <w:r w:rsidRPr="2A82391C" w:rsidR="7CDEFD70">
        <w:rPr>
          <w:rFonts w:ascii="Arial" w:hAnsi="Arial" w:eastAsia="Arial" w:cs="Arial"/>
          <w:b/>
          <w:bCs/>
        </w:rPr>
        <w:t>🚍</w:t>
      </w:r>
      <w:r w:rsidRPr="2A82391C">
        <w:rPr>
          <w:color w:val="000000" w:themeColor="text2"/>
        </w:rPr>
        <w:t xml:space="preserve"> Learn more:</w:t>
      </w:r>
      <w:r w:rsidRPr="2A82391C" w:rsidR="105DA2A3">
        <w:rPr>
          <w:rFonts w:ascii="Arial" w:hAnsi="Arial" w:eastAsia="Arial" w:cs="Arial"/>
        </w:rPr>
        <w:t xml:space="preserve"> </w:t>
      </w:r>
      <w:hyperlink r:id="rId17">
        <w:r w:rsidRPr="2A82391C" w:rsidR="105DA2A3">
          <w:rPr>
            <w:rStyle w:val="Hyperlink"/>
          </w:rPr>
          <w:t>https://www.wmata.com/initiatives/metropulse/index.cfm</w:t>
        </w:r>
        <w:r>
          <w:br/>
        </w:r>
      </w:hyperlink>
    </w:p>
    <w:p w:rsidR="3439AEA9" w:rsidP="3439AEA9" w:rsidRDefault="3439AEA9" w14:paraId="0B740232" w14:textId="2C5D4362">
      <w:pPr>
        <w:spacing w:line="276" w:lineRule="auto"/>
        <w:contextualSpacing/>
      </w:pPr>
    </w:p>
    <w:p w:rsidRPr="005E69D8" w:rsidR="006D6D03" w:rsidP="005E69D8" w:rsidRDefault="006D6D03" w14:paraId="164F84E8" w14:textId="707C958C">
      <w:pPr>
        <w:pStyle w:val="Heading3"/>
        <w:rPr>
          <w:rFonts w:eastAsia="Arial" w:cstheme="minorBidi"/>
          <w:color w:val="auto"/>
          <w:sz w:val="22"/>
          <w:szCs w:val="22"/>
        </w:rPr>
      </w:pPr>
      <w:r>
        <w:t xml:space="preserve">Shortened for </w:t>
      </w:r>
      <w:r w:rsidR="00AB058A">
        <w:t>X</w:t>
      </w:r>
    </w:p>
    <w:p w:rsidRPr="00863D8A" w:rsidR="00863D8A" w:rsidP="3439AEA9" w:rsidRDefault="31D94BA0" w14:paraId="07E41E3A" w14:textId="51BE67C1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eastAsia="Arial" w:cs="Arial"/>
        </w:rPr>
      </w:pPr>
      <w:r w:rsidRPr="3439AEA9">
        <w:rPr>
          <w:rFonts w:ascii="Arial" w:hAnsi="Arial" w:eastAsia="Arial" w:cs="Arial"/>
          <w:color w:val="000000" w:themeColor="text2"/>
        </w:rPr>
        <w:t>.@</w:t>
      </w:r>
      <w:proofErr w:type="spellStart"/>
      <w:r w:rsidRPr="3439AEA9">
        <w:rPr>
          <w:rFonts w:ascii="Arial" w:hAnsi="Arial" w:eastAsia="Arial" w:cs="Arial"/>
          <w:color w:val="000000" w:themeColor="text2"/>
        </w:rPr>
        <w:t>wmata’s</w:t>
      </w:r>
      <w:proofErr w:type="spellEnd"/>
      <w:r w:rsidRPr="3439AEA9">
        <w:rPr>
          <w:rFonts w:ascii="Arial" w:hAnsi="Arial" w:eastAsia="Arial" w:cs="Arial"/>
          <w:color w:val="000000" w:themeColor="text2"/>
        </w:rPr>
        <w:t xml:space="preserve"> new bus network is here! 🚍 🙌 A major milestone in improving bus service for the region! Learn more, plan a trip, and explore resources: </w:t>
      </w:r>
      <w:hyperlink r:id="rId18">
        <w:r w:rsidRPr="3439AEA9">
          <w:rPr>
            <w:rStyle w:val="Hyperlink"/>
            <w:rFonts w:ascii="Arial" w:hAnsi="Arial" w:eastAsia="Arial" w:cs="Arial"/>
          </w:rPr>
          <w:t>wmata.com/BetterBus</w:t>
        </w:r>
      </w:hyperlink>
    </w:p>
    <w:p w:rsidRPr="00863D8A" w:rsidR="00863D8A" w:rsidP="3439AEA9" w:rsidRDefault="31D94BA0" w14:paraId="6415CEF7" w14:textId="77CB2D9B">
      <w:pPr>
        <w:pStyle w:val="ListParagraph"/>
        <w:numPr>
          <w:ilvl w:val="0"/>
          <w:numId w:val="1"/>
        </w:numPr>
        <w:spacing w:after="0" w:line="276" w:lineRule="auto"/>
        <w:rPr>
          <w:rFonts w:eastAsiaTheme="majorEastAsia"/>
          <w:color w:val="6E6E6E" w:themeColor="accent1" w:themeShade="80"/>
        </w:rPr>
      </w:pPr>
      <w:r w:rsidRPr="2A82391C">
        <w:rPr>
          <w:color w:val="000000" w:themeColor="text2"/>
        </w:rPr>
        <w:t xml:space="preserve">Plan your trip on @wmata’s new bus network with </w:t>
      </w:r>
      <w:proofErr w:type="spellStart"/>
      <w:r w:rsidRPr="2A82391C">
        <w:rPr>
          <w:color w:val="000000" w:themeColor="text2"/>
        </w:rPr>
        <w:t>MetroPulse</w:t>
      </w:r>
      <w:proofErr w:type="spellEnd"/>
      <w:r w:rsidRPr="2A82391C">
        <w:rPr>
          <w:color w:val="000000" w:themeColor="text2"/>
        </w:rPr>
        <w:t>, the new mobile app for planning, chatting with customer service, reporting issues, and more! 📱</w:t>
      </w:r>
      <w:r w:rsidRPr="2A82391C" w:rsidR="311F94C7">
        <w:rPr>
          <w:rFonts w:ascii="Arial" w:hAnsi="Arial" w:eastAsia="Arial" w:cs="Arial"/>
          <w:b/>
          <w:bCs/>
        </w:rPr>
        <w:t>🚍</w:t>
      </w:r>
      <w:r w:rsidRPr="2A82391C">
        <w:rPr>
          <w:color w:val="000000" w:themeColor="text2"/>
        </w:rPr>
        <w:t xml:space="preserve"> Learn more:</w:t>
      </w:r>
      <w:r w:rsidRPr="2A82391C" w:rsidR="295A19A2">
        <w:rPr>
          <w:rFonts w:ascii="Arial" w:hAnsi="Arial" w:eastAsia="Arial" w:cs="Arial"/>
        </w:rPr>
        <w:t xml:space="preserve"> </w:t>
      </w:r>
      <w:hyperlink r:id="rId19">
        <w:r w:rsidRPr="2A82391C" w:rsidR="295A19A2">
          <w:rPr>
            <w:rStyle w:val="Hyperlink"/>
          </w:rPr>
          <w:t>https://www.wmata.com/initiatives/metropulse/index.cfm</w:t>
        </w:r>
        <w:r w:rsidR="00CF5DA9">
          <w:br/>
        </w:r>
      </w:hyperlink>
    </w:p>
    <w:p w:rsidRPr="00863D8A" w:rsidR="00863D8A" w:rsidP="00863D8A" w:rsidRDefault="00863D8A" w14:paraId="62AC96D7" w14:textId="24A83569">
      <w:pPr>
        <w:keepNext/>
        <w:keepLines/>
        <w:spacing w:before="240" w:after="0" w:line="276" w:lineRule="auto"/>
        <w:contextualSpacing/>
        <w:outlineLvl w:val="0"/>
        <w:rPr>
          <w:rFonts w:asciiTheme="majorHAnsi" w:hAnsiTheme="majorHAnsi" w:eastAsiaTheme="majorEastAsia" w:cstheme="majorHAnsi"/>
          <w:b/>
          <w:bCs/>
          <w:color w:val="6E6E6E" w:themeColor="accent1" w:themeShade="80"/>
          <w:sz w:val="32"/>
          <w:szCs w:val="32"/>
        </w:rPr>
      </w:pPr>
      <w:r w:rsidRPr="00863D8A">
        <w:rPr>
          <w:rFonts w:asciiTheme="majorHAnsi" w:hAnsiTheme="majorHAnsi" w:eastAsiaTheme="majorEastAsia" w:cstheme="majorHAnsi"/>
          <w:b/>
          <w:bCs/>
          <w:color w:val="6E6E6E" w:themeColor="accent1" w:themeShade="80"/>
          <w:sz w:val="32"/>
          <w:szCs w:val="32"/>
        </w:rPr>
        <w:t>Talking Points </w:t>
      </w:r>
    </w:p>
    <w:p w:rsidRPr="00863D8A" w:rsidR="00863D8A" w:rsidP="475D3226" w:rsidRDefault="07ED5154" w14:paraId="7E359074" w14:textId="2EC1E8D6">
      <w:pPr>
        <w:numPr>
          <w:ilvl w:val="0"/>
          <w:numId w:val="11"/>
        </w:numPr>
        <w:spacing w:line="276" w:lineRule="auto"/>
        <w:contextualSpacing/>
        <w:rPr/>
      </w:pPr>
      <w:r w:rsidRPr="4A0E6416" w:rsidR="0F604A5E">
        <w:rPr>
          <w:b w:val="1"/>
          <w:bCs w:val="1"/>
        </w:rPr>
        <w:t>Once in a Lifetime Change</w:t>
      </w:r>
      <w:r w:rsidR="0F604A5E">
        <w:rPr/>
        <w:t>: Metro</w:t>
      </w:r>
      <w:r w:rsidR="7EEAA62C">
        <w:rPr/>
        <w:t xml:space="preserve"> has</w:t>
      </w:r>
      <w:r w:rsidR="0F604A5E">
        <w:rPr/>
        <w:t xml:space="preserve"> </w:t>
      </w:r>
      <w:r w:rsidR="4054702F">
        <w:rPr/>
        <w:t xml:space="preserve">launched </w:t>
      </w:r>
      <w:r w:rsidR="0F604A5E">
        <w:rPr/>
        <w:t xml:space="preserve">its first complete bus network redesign </w:t>
      </w:r>
      <w:r w:rsidR="61D609A0">
        <w:rPr/>
        <w:t xml:space="preserve">in 50 years </w:t>
      </w:r>
      <w:r w:rsidR="628DB951">
        <w:rPr/>
        <w:t>— the</w:t>
      </w:r>
      <w:r w:rsidR="0F604A5E">
        <w:rPr/>
        <w:t xml:space="preserve"> new system </w:t>
      </w:r>
      <w:r w:rsidR="74A453B2">
        <w:rPr/>
        <w:t xml:space="preserve">was </w:t>
      </w:r>
      <w:r w:rsidR="0F604A5E">
        <w:rPr/>
        <w:t>shaped by community input and the most current travel data available. </w:t>
      </w:r>
    </w:p>
    <w:p w:rsidRPr="00863D8A" w:rsidR="00863D8A" w:rsidP="475D3226" w:rsidRDefault="07ED5154" w14:paraId="67F3C06D" w14:textId="6BA9175D">
      <w:pPr>
        <w:numPr>
          <w:ilvl w:val="0"/>
          <w:numId w:val="12"/>
        </w:numPr>
        <w:spacing w:line="276" w:lineRule="auto"/>
        <w:contextualSpacing/>
      </w:pPr>
      <w:r w:rsidRPr="25BA1689">
        <w:rPr>
          <w:b/>
          <w:bCs/>
        </w:rPr>
        <w:t>Better Bus, Better Service</w:t>
      </w:r>
      <w:r>
        <w:t xml:space="preserve">: </w:t>
      </w:r>
      <w:r w:rsidR="0C9BCC3D">
        <w:t>Many customers will e</w:t>
      </w:r>
      <w:r>
        <w:t>njoy faster, more frequent, and more reliable bus service with shorter wait times, and simplified schedules—all at the same $2.25</w:t>
      </w:r>
      <w:r w:rsidR="56EABAFB">
        <w:t xml:space="preserve"> </w:t>
      </w:r>
      <w:r w:rsidR="00255B61">
        <w:t xml:space="preserve">base </w:t>
      </w:r>
      <w:r w:rsidR="56EABAFB">
        <w:t>fare</w:t>
      </w:r>
      <w:r>
        <w:t>. </w:t>
      </w:r>
    </w:p>
    <w:p w:rsidRPr="00863D8A" w:rsidR="00863D8A" w:rsidP="475D3226" w:rsidRDefault="07ED5154" w14:paraId="0D2A1368" w14:textId="3ECE336F">
      <w:pPr>
        <w:numPr>
          <w:ilvl w:val="0"/>
          <w:numId w:val="13"/>
        </w:numPr>
        <w:spacing w:line="276" w:lineRule="auto"/>
        <w:contextualSpacing/>
        <w:rPr/>
      </w:pPr>
      <w:r w:rsidRPr="4A0E6416" w:rsidR="0F604A5E">
        <w:rPr>
          <w:b w:val="1"/>
          <w:bCs w:val="1"/>
        </w:rPr>
        <w:t>New, Simpler Naming System</w:t>
      </w:r>
      <w:r w:rsidR="0F604A5E">
        <w:rPr/>
        <w:t xml:space="preserve">: New route names begin with letters </w:t>
      </w:r>
      <w:r w:rsidR="0F604A5E">
        <w:rPr/>
        <w:t>indicating</w:t>
      </w:r>
      <w:r w:rsidR="0F604A5E">
        <w:rPr/>
        <w:t xml:space="preserve"> areas served</w:t>
      </w:r>
      <w:r w:rsidR="4273BFBA">
        <w:rPr/>
        <w:t>:</w:t>
      </w:r>
      <w:r w:rsidR="0F604A5E">
        <w:rPr/>
        <w:t> </w:t>
      </w:r>
    </w:p>
    <w:p w:rsidRPr="00863D8A" w:rsidR="00863D8A" w:rsidP="475D3226" w:rsidRDefault="07ED5154" w14:paraId="22372F49" w14:textId="445E0AAA">
      <w:pPr>
        <w:numPr>
          <w:ilvl w:val="1"/>
          <w:numId w:val="13"/>
        </w:numPr>
        <w:spacing w:line="276" w:lineRule="auto"/>
        <w:contextualSpacing/>
      </w:pPr>
      <w:bookmarkStart w:name="_Int_Q4FYmiNC" w:id="0"/>
      <w:proofErr w:type="gramStart"/>
      <w:r w:rsidRPr="475D3226">
        <w:t>A</w:t>
      </w:r>
      <w:r w:rsidR="00D37913">
        <w:t xml:space="preserve"> for</w:t>
      </w:r>
      <w:bookmarkEnd w:id="0"/>
      <w:proofErr w:type="gramEnd"/>
      <w:r w:rsidRPr="475D3226">
        <w:t xml:space="preserve"> Arlington/Alexandria </w:t>
      </w:r>
    </w:p>
    <w:p w:rsidRPr="00863D8A" w:rsidR="00863D8A" w:rsidP="475D3226" w:rsidRDefault="07ED5154" w14:paraId="3A1DC755" w14:textId="75E05E7E">
      <w:pPr>
        <w:numPr>
          <w:ilvl w:val="1"/>
          <w:numId w:val="13"/>
        </w:numPr>
        <w:spacing w:line="276" w:lineRule="auto"/>
        <w:contextualSpacing/>
      </w:pPr>
      <w:r w:rsidRPr="475D3226">
        <w:t>C</w:t>
      </w:r>
      <w:r w:rsidRPr="475D3226" w:rsidR="4208552F">
        <w:t xml:space="preserve"> </w:t>
      </w:r>
      <w:r w:rsidR="0079579C">
        <w:t>(</w:t>
      </w:r>
      <w:r w:rsidRPr="475D3226" w:rsidR="4208552F">
        <w:t>Crosstown</w:t>
      </w:r>
      <w:r w:rsidR="0079579C">
        <w:t>)</w:t>
      </w:r>
      <w:r w:rsidRPr="475D3226" w:rsidR="4208552F">
        <w:t xml:space="preserve"> </w:t>
      </w:r>
      <w:r w:rsidR="00566114">
        <w:t xml:space="preserve">or </w:t>
      </w:r>
      <w:r w:rsidRPr="475D3226">
        <w:t>D</w:t>
      </w:r>
      <w:r w:rsidRPr="475D3226" w:rsidR="4208552F">
        <w:t xml:space="preserve"> </w:t>
      </w:r>
      <w:r w:rsidR="0079579C">
        <w:t>(</w:t>
      </w:r>
      <w:r w:rsidRPr="475D3226" w:rsidR="4208552F">
        <w:t>Downtown</w:t>
      </w:r>
      <w:r w:rsidR="0079579C">
        <w:t>)</w:t>
      </w:r>
      <w:r w:rsidRPr="475D3226">
        <w:t xml:space="preserve"> </w:t>
      </w:r>
      <w:r w:rsidR="0079579C">
        <w:t xml:space="preserve">for </w:t>
      </w:r>
      <w:r w:rsidRPr="475D3226">
        <w:t>DC </w:t>
      </w:r>
    </w:p>
    <w:p w:rsidRPr="00863D8A" w:rsidR="00863D8A" w:rsidP="475D3226" w:rsidRDefault="07ED5154" w14:paraId="2374CA1E" w14:textId="3B95FC96">
      <w:pPr>
        <w:numPr>
          <w:ilvl w:val="1"/>
          <w:numId w:val="13"/>
        </w:numPr>
        <w:spacing w:line="276" w:lineRule="auto"/>
        <w:contextualSpacing/>
      </w:pPr>
      <w:r w:rsidRPr="475D3226">
        <w:t>F</w:t>
      </w:r>
      <w:r w:rsidR="0079579C">
        <w:t xml:space="preserve"> for</w:t>
      </w:r>
      <w:r w:rsidRPr="475D3226">
        <w:t xml:space="preserve"> Fairfax City, Fairfax County, and Falls Church </w:t>
      </w:r>
    </w:p>
    <w:p w:rsidRPr="00863D8A" w:rsidR="00863D8A" w:rsidP="475D3226" w:rsidRDefault="07ED5154" w14:paraId="527AAA41" w14:textId="0407E73B">
      <w:pPr>
        <w:numPr>
          <w:ilvl w:val="1"/>
          <w:numId w:val="13"/>
        </w:numPr>
        <w:spacing w:line="276" w:lineRule="auto"/>
        <w:contextualSpacing/>
      </w:pPr>
      <w:r w:rsidRPr="475D3226">
        <w:t>M</w:t>
      </w:r>
      <w:r w:rsidR="00E77717">
        <w:t xml:space="preserve"> for</w:t>
      </w:r>
      <w:r w:rsidRPr="475D3226" w:rsidR="00E77717">
        <w:t xml:space="preserve"> </w:t>
      </w:r>
      <w:r w:rsidRPr="475D3226">
        <w:t>Montgomery County </w:t>
      </w:r>
    </w:p>
    <w:p w:rsidRPr="00863D8A" w:rsidR="00863D8A" w:rsidP="475D3226" w:rsidRDefault="07ED5154" w14:paraId="46E252C9" w14:textId="3E3E62A7">
      <w:pPr>
        <w:numPr>
          <w:ilvl w:val="1"/>
          <w:numId w:val="13"/>
        </w:numPr>
        <w:spacing w:line="276" w:lineRule="auto"/>
        <w:contextualSpacing/>
      </w:pPr>
      <w:r w:rsidRPr="475D3226">
        <w:t>P</w:t>
      </w:r>
      <w:r w:rsidR="00E77717">
        <w:t xml:space="preserve"> for</w:t>
      </w:r>
      <w:r w:rsidRPr="475D3226" w:rsidR="00E77717">
        <w:t xml:space="preserve"> </w:t>
      </w:r>
      <w:r w:rsidRPr="475D3226">
        <w:t>Prince George's County </w:t>
      </w:r>
    </w:p>
    <w:p w:rsidRPr="00863D8A" w:rsidR="00863D8A" w:rsidP="0068758D" w:rsidRDefault="0017398B" w14:paraId="44A89CAF" w14:textId="7A7B0EC1">
      <w:pPr>
        <w:numPr>
          <w:ilvl w:val="1"/>
          <w:numId w:val="13"/>
        </w:numPr>
        <w:spacing w:line="276" w:lineRule="auto"/>
        <w:contextualSpacing/>
      </w:pPr>
      <w:r>
        <w:t>Limited-stop</w:t>
      </w:r>
      <w:r w:rsidR="008B74DD">
        <w:t xml:space="preserve"> </w:t>
      </w:r>
      <w:r>
        <w:t>r</w:t>
      </w:r>
      <w:r w:rsidR="008B74DD">
        <w:t xml:space="preserve">outes </w:t>
      </w:r>
      <w:r w:rsidR="00E77717">
        <w:t xml:space="preserve">are indicated by an X </w:t>
      </w:r>
      <w:r w:rsidRPr="475D3226" w:rsidR="07ED5154">
        <w:t xml:space="preserve">at the end of </w:t>
      </w:r>
      <w:r w:rsidR="00E77717">
        <w:t xml:space="preserve">their </w:t>
      </w:r>
      <w:r w:rsidRPr="475D3226" w:rsidR="07ED5154">
        <w:t>names</w:t>
      </w:r>
    </w:p>
    <w:p w:rsidRPr="00E1399D" w:rsidR="00E1399D" w:rsidP="00E1399D" w:rsidRDefault="52C6F25D" w14:paraId="138FB8D3" w14:textId="250E4E1A">
      <w:pPr>
        <w:numPr>
          <w:ilvl w:val="0"/>
          <w:numId w:val="20"/>
        </w:numPr>
        <w:spacing w:line="276" w:lineRule="auto"/>
        <w:contextualSpacing/>
        <w:rPr>
          <w:rFonts w:ascii="Arial" w:hAnsi="Arial" w:eastAsia="Arial" w:cs="Arial"/>
        </w:rPr>
      </w:pPr>
      <w:r w:rsidRPr="3439AEA9">
        <w:rPr>
          <w:b/>
          <w:bCs/>
        </w:rPr>
        <w:t>Plan Your Trip</w:t>
      </w:r>
      <w:r w:rsidRPr="3439AEA9" w:rsidR="07ED5154">
        <w:rPr>
          <w:b/>
          <w:bCs/>
        </w:rPr>
        <w:t>:</w:t>
      </w:r>
      <w:r w:rsidR="07ED5154">
        <w:t xml:space="preserve"> </w:t>
      </w:r>
      <w:r w:rsidR="56D957FF">
        <w:t>C</w:t>
      </w:r>
      <w:r w:rsidR="07ED5154">
        <w:t xml:space="preserve">heck out the </w:t>
      </w:r>
      <w:hyperlink r:id="rId20">
        <w:r w:rsidRPr="3439AEA9" w:rsidR="07ED5154">
          <w:rPr>
            <w:rStyle w:val="Hyperlink"/>
          </w:rPr>
          <w:t>Trip Planner</w:t>
        </w:r>
      </w:hyperlink>
      <w:r w:rsidR="07ED5154">
        <w:t xml:space="preserve"> </w:t>
      </w:r>
      <w:r w:rsidR="00266288">
        <w:t xml:space="preserve">or download the </w:t>
      </w:r>
      <w:r w:rsidR="004E7917">
        <w:t xml:space="preserve">updated </w:t>
      </w:r>
      <w:hyperlink r:id="rId21">
        <w:proofErr w:type="spellStart"/>
        <w:r w:rsidRPr="3439AEA9" w:rsidR="00266288">
          <w:rPr>
            <w:rStyle w:val="Hyperlink"/>
          </w:rPr>
          <w:t>MetroPulse</w:t>
        </w:r>
        <w:proofErr w:type="spellEnd"/>
      </w:hyperlink>
      <w:r w:rsidR="00266288">
        <w:t xml:space="preserve"> app </w:t>
      </w:r>
      <w:r w:rsidR="56D957FF">
        <w:t>to explore your new travel options</w:t>
      </w:r>
      <w:r w:rsidR="07ED5154">
        <w:t>. </w:t>
      </w:r>
    </w:p>
    <w:p w:rsidR="00E1399D" w:rsidP="00E1399D" w:rsidRDefault="5C9DE579" w14:paraId="689D8F4F" w14:textId="608F3B08">
      <w:pPr>
        <w:numPr>
          <w:ilvl w:val="0"/>
          <w:numId w:val="20"/>
        </w:numPr>
        <w:spacing w:line="276" w:lineRule="auto"/>
        <w:contextualSpacing/>
        <w:rPr>
          <w:rFonts w:ascii="Arial" w:hAnsi="Arial" w:eastAsia="Arial" w:cs="Arial"/>
        </w:rPr>
      </w:pPr>
      <w:r w:rsidRPr="72B92F73">
        <w:rPr>
          <w:rFonts w:ascii="Arial" w:hAnsi="Arial" w:eastAsia="Arial" w:cs="Arial"/>
          <w:b/>
          <w:bCs/>
        </w:rPr>
        <w:t>Resources Available:</w:t>
      </w:r>
      <w:r w:rsidRPr="72B92F73">
        <w:rPr>
          <w:rFonts w:ascii="Arial" w:hAnsi="Arial" w:eastAsia="Arial" w:cs="Arial"/>
        </w:rPr>
        <w:t xml:space="preserve"> As customers adjust to the new Metrobus network, a variety of resources are available to support the transition. Customers can visit </w:t>
      </w:r>
      <w:r w:rsidRPr="72B92F73">
        <w:rPr>
          <w:rFonts w:ascii="Arial" w:hAnsi="Arial" w:eastAsia="Arial" w:cs="Arial"/>
          <w:b/>
          <w:bCs/>
        </w:rPr>
        <w:t>wmata.com/BetterBus</w:t>
      </w:r>
      <w:r w:rsidRPr="72B92F73">
        <w:rPr>
          <w:rFonts w:ascii="Arial" w:hAnsi="Arial" w:eastAsia="Arial" w:cs="Arial"/>
        </w:rPr>
        <w:t xml:space="preserve"> to access updated route maps, trip planning tools, and helpful information about the new bus network. For personalized </w:t>
      </w:r>
      <w:bookmarkStart w:name="_Int_BPB3YJn1" w:id="1"/>
      <w:r w:rsidRPr="72B92F73">
        <w:rPr>
          <w:rFonts w:ascii="Arial" w:hAnsi="Arial" w:eastAsia="Arial" w:cs="Arial"/>
        </w:rPr>
        <w:t>assistance</w:t>
      </w:r>
      <w:bookmarkEnd w:id="1"/>
      <w:r w:rsidRPr="72B92F73">
        <w:rPr>
          <w:rFonts w:ascii="Arial" w:hAnsi="Arial" w:eastAsia="Arial" w:cs="Arial"/>
        </w:rPr>
        <w:t xml:space="preserve">, customers can also call Metro Customer Service at </w:t>
      </w:r>
      <w:r w:rsidRPr="72B92F73">
        <w:rPr>
          <w:rFonts w:ascii="Arial" w:hAnsi="Arial" w:eastAsia="Arial" w:cs="Arial"/>
          <w:b/>
          <w:bCs/>
        </w:rPr>
        <w:t>(202) GO-METRO (202-466-3876).</w:t>
      </w:r>
    </w:p>
    <w:p w:rsidR="00E1399D" w:rsidRDefault="6D2B0D62" w14:paraId="7CCB79E2" w14:textId="35A83E19">
      <w:pPr>
        <w:numPr>
          <w:ilvl w:val="0"/>
          <w:numId w:val="23"/>
        </w:numPr>
        <w:spacing w:before="240" w:after="240" w:line="276" w:lineRule="auto"/>
        <w:contextualSpacing/>
        <w:rPr>
          <w:rFonts w:ascii="Arial" w:hAnsi="Arial" w:eastAsia="Arial" w:cs="Arial"/>
        </w:rPr>
      </w:pPr>
      <w:r w:rsidRPr="00E1399D">
        <w:rPr>
          <w:rFonts w:ascii="Arial" w:hAnsi="Arial" w:eastAsia="Arial" w:cs="Arial"/>
          <w:b/>
          <w:bCs/>
        </w:rPr>
        <w:t>Take It One Trip at a Time:</w:t>
      </w:r>
      <w:r w:rsidRPr="00E1399D">
        <w:rPr>
          <w:rFonts w:ascii="Arial" w:hAnsi="Arial" w:eastAsia="Arial" w:cs="Arial"/>
        </w:rPr>
        <w:t xml:space="preserve"> We encourage customers to ease into the new Metrobus network by planning one trip at a time. Focusing on your most frequent or important routes first can help make the transition smoother and less overwhelming. We know change can take time, and </w:t>
      </w:r>
      <w:r w:rsidRPr="00E1399D" w:rsidR="00AC53E1">
        <w:rPr>
          <w:rFonts w:ascii="Arial" w:hAnsi="Arial" w:eastAsia="Arial" w:cs="Arial"/>
        </w:rPr>
        <w:t xml:space="preserve">Metro </w:t>
      </w:r>
      <w:r w:rsidRPr="00E1399D">
        <w:rPr>
          <w:rFonts w:ascii="Arial" w:hAnsi="Arial" w:eastAsia="Arial" w:cs="Arial"/>
        </w:rPr>
        <w:t>sincerely thank</w:t>
      </w:r>
      <w:r w:rsidRPr="00E1399D" w:rsidR="00AC53E1">
        <w:rPr>
          <w:rFonts w:ascii="Arial" w:hAnsi="Arial" w:eastAsia="Arial" w:cs="Arial"/>
        </w:rPr>
        <w:t>s</w:t>
      </w:r>
      <w:r w:rsidRPr="00E1399D">
        <w:rPr>
          <w:rFonts w:ascii="Arial" w:hAnsi="Arial" w:eastAsia="Arial" w:cs="Arial"/>
        </w:rPr>
        <w:t xml:space="preserve"> </w:t>
      </w:r>
      <w:r w:rsidRPr="00E1399D" w:rsidR="00AC53E1">
        <w:rPr>
          <w:rFonts w:ascii="Arial" w:hAnsi="Arial" w:eastAsia="Arial" w:cs="Arial"/>
        </w:rPr>
        <w:t xml:space="preserve">their customers </w:t>
      </w:r>
      <w:r w:rsidRPr="00E1399D">
        <w:rPr>
          <w:rFonts w:ascii="Arial" w:hAnsi="Arial" w:eastAsia="Arial" w:cs="Arial"/>
        </w:rPr>
        <w:t xml:space="preserve">for their patience and flexibility as </w:t>
      </w:r>
      <w:r w:rsidRPr="00E1399D" w:rsidR="0031446C">
        <w:rPr>
          <w:rFonts w:ascii="Arial" w:hAnsi="Arial" w:eastAsia="Arial" w:cs="Arial"/>
        </w:rPr>
        <w:t xml:space="preserve">they </w:t>
      </w:r>
      <w:r w:rsidRPr="00E1399D">
        <w:rPr>
          <w:rFonts w:ascii="Arial" w:hAnsi="Arial" w:eastAsia="Arial" w:cs="Arial"/>
        </w:rPr>
        <w:t>roll out this historic improvement to bus service.</w:t>
      </w:r>
    </w:p>
    <w:p w:rsidRPr="00E1399D" w:rsidR="00863D8A" w:rsidP="00002A59" w:rsidRDefault="00863D8A" w14:paraId="0533377D" w14:textId="0095AF23">
      <w:pPr>
        <w:spacing w:before="240" w:after="240" w:line="276" w:lineRule="auto"/>
        <w:contextualSpacing/>
        <w:rPr>
          <w:rFonts w:ascii="Arial" w:hAnsi="Arial" w:eastAsia="Arial" w:cs="Arial"/>
        </w:rPr>
      </w:pPr>
    </w:p>
    <w:sectPr w:rsidRPr="00E1399D" w:rsidR="00863D8A">
      <w:headerReference w:type="default" r:id="rId22"/>
      <w:footerReference w:type="default" r:id="rId2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DF4" w:rsidP="00BE101B" w:rsidRDefault="00E94DF4" w14:paraId="4C36B5DF" w14:textId="77777777">
      <w:pPr>
        <w:spacing w:after="0" w:line="240" w:lineRule="auto"/>
      </w:pPr>
      <w:r>
        <w:separator/>
      </w:r>
    </w:p>
  </w:endnote>
  <w:endnote w:type="continuationSeparator" w:id="0">
    <w:p w:rsidR="00E94DF4" w:rsidP="00BE101B" w:rsidRDefault="00E94DF4" w14:paraId="2191CC60" w14:textId="77777777">
      <w:pPr>
        <w:spacing w:after="0" w:line="240" w:lineRule="auto"/>
      </w:pPr>
      <w:r>
        <w:continuationSeparator/>
      </w:r>
    </w:p>
  </w:endnote>
  <w:endnote w:type="continuationNotice" w:id="1">
    <w:p w:rsidR="00E94DF4" w:rsidRDefault="00E94DF4" w14:paraId="2D3ECD6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BE101B" w:rsidP="00BE101B" w:rsidRDefault="00491CBD" w14:paraId="417C0168" w14:textId="03F662AA">
    <w:pPr>
      <w:pStyle w:val="Footer"/>
      <w:jc w:val="right"/>
    </w:pPr>
    <w:r w:rsidRPr="00491CBD">
      <w:rPr>
        <w:noProof/>
      </w:rPr>
      <w:drawing>
        <wp:inline distT="0" distB="0" distL="0" distR="0" wp14:anchorId="6CF3BD32" wp14:editId="2AF743E5">
          <wp:extent cx="421677" cy="541020"/>
          <wp:effectExtent l="0" t="0" r="0" b="0"/>
          <wp:docPr id="1451589432" name="Picture 2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white letter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511" cy="54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91CBD"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DF4" w:rsidP="00BE101B" w:rsidRDefault="00E94DF4" w14:paraId="5563A713" w14:textId="77777777">
      <w:pPr>
        <w:spacing w:after="0" w:line="240" w:lineRule="auto"/>
      </w:pPr>
      <w:r>
        <w:separator/>
      </w:r>
    </w:p>
  </w:footnote>
  <w:footnote w:type="continuationSeparator" w:id="0">
    <w:p w:rsidR="00E94DF4" w:rsidP="00BE101B" w:rsidRDefault="00E94DF4" w14:paraId="7A595920" w14:textId="77777777">
      <w:pPr>
        <w:spacing w:after="0" w:line="240" w:lineRule="auto"/>
      </w:pPr>
      <w:r>
        <w:continuationSeparator/>
      </w:r>
    </w:p>
  </w:footnote>
  <w:footnote w:type="continuationNotice" w:id="1">
    <w:p w:rsidR="00E94DF4" w:rsidRDefault="00E94DF4" w14:paraId="7FC157D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F2DBB" w:rsidR="00BE101B" w:rsidP="759BD232" w:rsidRDefault="759BD232" w14:paraId="4D6917FF" w14:textId="1BDEF095">
    <w:pPr>
      <w:pStyle w:val="Header"/>
      <w:pBdr>
        <w:bottom w:val="single" w:color="auto" w:sz="12" w:space="1"/>
      </w:pBdr>
      <w:rPr>
        <w:sz w:val="24"/>
        <w:szCs w:val="24"/>
      </w:rPr>
    </w:pPr>
    <w:r w:rsidRPr="759BD232">
      <w:rPr>
        <w:b/>
        <w:bCs/>
        <w:sz w:val="24"/>
        <w:szCs w:val="24"/>
      </w:rPr>
      <w:t xml:space="preserve">Metro’s New Bus Network - </w:t>
    </w:r>
    <w:r w:rsidRPr="759BD232">
      <w:rPr>
        <w:sz w:val="24"/>
        <w:szCs w:val="24"/>
      </w:rPr>
      <w:t>Digital Communications Toolkit</w:t>
    </w:r>
  </w:p>
  <w:p w:rsidR="00BE101B" w:rsidRDefault="00BE101B" w14:paraId="4A01488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KOUn7a+cxrNfH" int2:id="ZxO2fRDG">
      <int2:state int2:value="Rejected" int2:type="spell"/>
    </int2:textHash>
    <int2:textHash int2:hashCode="jiSpFWUMSD4+Ct" int2:id="JKslFJba">
      <int2:state int2:value="Rejected" int2:type="spell"/>
    </int2:textHash>
    <int2:textHash int2:hashCode="tikVwtX2FHrdNP" int2:id="ChwMznHe">
      <int2:state int2:value="Rejected" int2:type="spell"/>
    </int2:textHash>
    <int2:bookmark int2:bookmarkName="_Int_BPB3YJn1" int2:invalidationBookmarkName="" int2:hashCode="nooB8ljuYJMKIn" int2:id="3ivaRWYF">
      <int2:state int2:value="Rejected" int2:type="style"/>
    </int2:bookmark>
    <int2:bookmark int2:bookmarkName="_Int_Q4FYmiNC" int2:invalidationBookmarkName="" int2:hashCode="STqgcJ36zPR8Rp" int2:id="xW9KD3a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0EF1"/>
    <w:multiLevelType w:val="hybridMultilevel"/>
    <w:tmpl w:val="8114801E"/>
    <w:lvl w:ilvl="0" w:tplc="6C042F7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1284D2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A63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14EC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8E4E6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9831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1CA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FA04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36D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2D8696"/>
    <w:multiLevelType w:val="hybridMultilevel"/>
    <w:tmpl w:val="6066896A"/>
    <w:lvl w:ilvl="0" w:tplc="4A646B46">
      <w:start w:val="1"/>
      <w:numFmt w:val="decimal"/>
      <w:lvlText w:val="%1."/>
      <w:lvlJc w:val="left"/>
      <w:pPr>
        <w:ind w:left="720" w:hanging="360"/>
      </w:pPr>
    </w:lvl>
    <w:lvl w:ilvl="1" w:tplc="D79AD9A8">
      <w:start w:val="1"/>
      <w:numFmt w:val="lowerLetter"/>
      <w:lvlText w:val="%2."/>
      <w:lvlJc w:val="left"/>
      <w:pPr>
        <w:ind w:left="1440" w:hanging="360"/>
      </w:pPr>
    </w:lvl>
    <w:lvl w:ilvl="2" w:tplc="9558BB9C">
      <w:start w:val="1"/>
      <w:numFmt w:val="lowerRoman"/>
      <w:lvlText w:val="%3."/>
      <w:lvlJc w:val="right"/>
      <w:pPr>
        <w:ind w:left="2160" w:hanging="180"/>
      </w:pPr>
    </w:lvl>
    <w:lvl w:ilvl="3" w:tplc="D8B4151A">
      <w:start w:val="1"/>
      <w:numFmt w:val="decimal"/>
      <w:lvlText w:val="%4."/>
      <w:lvlJc w:val="left"/>
      <w:pPr>
        <w:ind w:left="2880" w:hanging="360"/>
      </w:pPr>
    </w:lvl>
    <w:lvl w:ilvl="4" w:tplc="D60046AA">
      <w:start w:val="1"/>
      <w:numFmt w:val="lowerLetter"/>
      <w:lvlText w:val="%5."/>
      <w:lvlJc w:val="left"/>
      <w:pPr>
        <w:ind w:left="3600" w:hanging="360"/>
      </w:pPr>
    </w:lvl>
    <w:lvl w:ilvl="5" w:tplc="548AB04A">
      <w:start w:val="1"/>
      <w:numFmt w:val="lowerRoman"/>
      <w:lvlText w:val="%6."/>
      <w:lvlJc w:val="right"/>
      <w:pPr>
        <w:ind w:left="4320" w:hanging="180"/>
      </w:pPr>
    </w:lvl>
    <w:lvl w:ilvl="6" w:tplc="76924892">
      <w:start w:val="1"/>
      <w:numFmt w:val="decimal"/>
      <w:lvlText w:val="%7."/>
      <w:lvlJc w:val="left"/>
      <w:pPr>
        <w:ind w:left="5040" w:hanging="360"/>
      </w:pPr>
    </w:lvl>
    <w:lvl w:ilvl="7" w:tplc="993E66B4">
      <w:start w:val="1"/>
      <w:numFmt w:val="lowerLetter"/>
      <w:lvlText w:val="%8."/>
      <w:lvlJc w:val="left"/>
      <w:pPr>
        <w:ind w:left="5760" w:hanging="360"/>
      </w:pPr>
    </w:lvl>
    <w:lvl w:ilvl="8" w:tplc="A7BC57B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307B"/>
    <w:multiLevelType w:val="multilevel"/>
    <w:tmpl w:val="25745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1FC91CCA"/>
    <w:multiLevelType w:val="multilevel"/>
    <w:tmpl w:val="38C448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22413D83"/>
    <w:multiLevelType w:val="multilevel"/>
    <w:tmpl w:val="FC700A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27303491"/>
    <w:multiLevelType w:val="hybridMultilevel"/>
    <w:tmpl w:val="FFFFFFFF"/>
    <w:lvl w:ilvl="0" w:tplc="0EEE1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E4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ECB7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BC9A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CB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925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2AE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9006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AE5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7EE857"/>
    <w:multiLevelType w:val="hybridMultilevel"/>
    <w:tmpl w:val="FFFFFFFF"/>
    <w:lvl w:ilvl="0" w:tplc="5F8AA1B8">
      <w:start w:val="1"/>
      <w:numFmt w:val="decimal"/>
      <w:lvlText w:val="%1."/>
      <w:lvlJc w:val="left"/>
      <w:pPr>
        <w:ind w:left="720" w:hanging="360"/>
      </w:pPr>
    </w:lvl>
    <w:lvl w:ilvl="1" w:tplc="850ED172">
      <w:start w:val="1"/>
      <w:numFmt w:val="lowerLetter"/>
      <w:lvlText w:val="%2."/>
      <w:lvlJc w:val="left"/>
      <w:pPr>
        <w:ind w:left="1440" w:hanging="360"/>
      </w:pPr>
    </w:lvl>
    <w:lvl w:ilvl="2" w:tplc="C1CC3B72">
      <w:start w:val="1"/>
      <w:numFmt w:val="lowerRoman"/>
      <w:lvlText w:val="%3."/>
      <w:lvlJc w:val="right"/>
      <w:pPr>
        <w:ind w:left="2160" w:hanging="180"/>
      </w:pPr>
    </w:lvl>
    <w:lvl w:ilvl="3" w:tplc="0F8850A0">
      <w:start w:val="1"/>
      <w:numFmt w:val="decimal"/>
      <w:lvlText w:val="%4."/>
      <w:lvlJc w:val="left"/>
      <w:pPr>
        <w:ind w:left="2880" w:hanging="360"/>
      </w:pPr>
    </w:lvl>
    <w:lvl w:ilvl="4" w:tplc="96DE60C2">
      <w:start w:val="1"/>
      <w:numFmt w:val="lowerLetter"/>
      <w:lvlText w:val="%5."/>
      <w:lvlJc w:val="left"/>
      <w:pPr>
        <w:ind w:left="3600" w:hanging="360"/>
      </w:pPr>
    </w:lvl>
    <w:lvl w:ilvl="5" w:tplc="7DBC0696">
      <w:start w:val="1"/>
      <w:numFmt w:val="lowerRoman"/>
      <w:lvlText w:val="%6."/>
      <w:lvlJc w:val="right"/>
      <w:pPr>
        <w:ind w:left="4320" w:hanging="180"/>
      </w:pPr>
    </w:lvl>
    <w:lvl w:ilvl="6" w:tplc="1C881648">
      <w:start w:val="1"/>
      <w:numFmt w:val="decimal"/>
      <w:lvlText w:val="%7."/>
      <w:lvlJc w:val="left"/>
      <w:pPr>
        <w:ind w:left="5040" w:hanging="360"/>
      </w:pPr>
    </w:lvl>
    <w:lvl w:ilvl="7" w:tplc="32CE59CE">
      <w:start w:val="1"/>
      <w:numFmt w:val="lowerLetter"/>
      <w:lvlText w:val="%8."/>
      <w:lvlJc w:val="left"/>
      <w:pPr>
        <w:ind w:left="5760" w:hanging="360"/>
      </w:pPr>
    </w:lvl>
    <w:lvl w:ilvl="8" w:tplc="B3E25E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C69B7"/>
    <w:multiLevelType w:val="multilevel"/>
    <w:tmpl w:val="AE4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2D34D4E"/>
    <w:multiLevelType w:val="hybridMultilevel"/>
    <w:tmpl w:val="FFFFFFFF"/>
    <w:lvl w:ilvl="0" w:tplc="521E9A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D41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3CE5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B618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8251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7A18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7867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F6E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083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9A35F22"/>
    <w:multiLevelType w:val="multilevel"/>
    <w:tmpl w:val="E6807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2F3141D"/>
    <w:multiLevelType w:val="hybridMultilevel"/>
    <w:tmpl w:val="6234005E"/>
    <w:lvl w:ilvl="0" w:tplc="6BB8E29A">
      <w:start w:val="1"/>
      <w:numFmt w:val="decimal"/>
      <w:lvlText w:val="%1."/>
      <w:lvlJc w:val="left"/>
      <w:pPr>
        <w:ind w:left="720" w:hanging="360"/>
      </w:pPr>
    </w:lvl>
    <w:lvl w:ilvl="1" w:tplc="D5E67EA8">
      <w:start w:val="1"/>
      <w:numFmt w:val="lowerLetter"/>
      <w:lvlText w:val="%2."/>
      <w:lvlJc w:val="left"/>
      <w:pPr>
        <w:ind w:left="1440" w:hanging="360"/>
      </w:pPr>
    </w:lvl>
    <w:lvl w:ilvl="2" w:tplc="95986F34">
      <w:start w:val="1"/>
      <w:numFmt w:val="lowerRoman"/>
      <w:lvlText w:val="%3."/>
      <w:lvlJc w:val="right"/>
      <w:pPr>
        <w:ind w:left="2160" w:hanging="180"/>
      </w:pPr>
    </w:lvl>
    <w:lvl w:ilvl="3" w:tplc="A490CD54">
      <w:start w:val="1"/>
      <w:numFmt w:val="decimal"/>
      <w:lvlText w:val="%4."/>
      <w:lvlJc w:val="left"/>
      <w:pPr>
        <w:ind w:left="2880" w:hanging="360"/>
      </w:pPr>
    </w:lvl>
    <w:lvl w:ilvl="4" w:tplc="8CD071E2">
      <w:start w:val="1"/>
      <w:numFmt w:val="lowerLetter"/>
      <w:lvlText w:val="%5."/>
      <w:lvlJc w:val="left"/>
      <w:pPr>
        <w:ind w:left="3600" w:hanging="360"/>
      </w:pPr>
    </w:lvl>
    <w:lvl w:ilvl="5" w:tplc="7CB4A51C">
      <w:start w:val="1"/>
      <w:numFmt w:val="lowerRoman"/>
      <w:lvlText w:val="%6."/>
      <w:lvlJc w:val="right"/>
      <w:pPr>
        <w:ind w:left="4320" w:hanging="180"/>
      </w:pPr>
    </w:lvl>
    <w:lvl w:ilvl="6" w:tplc="9CC266CE">
      <w:start w:val="1"/>
      <w:numFmt w:val="decimal"/>
      <w:lvlText w:val="%7."/>
      <w:lvlJc w:val="left"/>
      <w:pPr>
        <w:ind w:left="5040" w:hanging="360"/>
      </w:pPr>
    </w:lvl>
    <w:lvl w:ilvl="7" w:tplc="7AD4855C">
      <w:start w:val="1"/>
      <w:numFmt w:val="lowerLetter"/>
      <w:lvlText w:val="%8."/>
      <w:lvlJc w:val="left"/>
      <w:pPr>
        <w:ind w:left="5760" w:hanging="360"/>
      </w:pPr>
    </w:lvl>
    <w:lvl w:ilvl="8" w:tplc="959631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61BD3"/>
    <w:multiLevelType w:val="hybridMultilevel"/>
    <w:tmpl w:val="E47CFFE2"/>
    <w:lvl w:ilvl="0" w:tplc="0658A910">
      <w:start w:val="1"/>
      <w:numFmt w:val="decimal"/>
      <w:lvlText w:val="%1."/>
      <w:lvlJc w:val="left"/>
      <w:pPr>
        <w:ind w:left="720" w:hanging="360"/>
      </w:pPr>
    </w:lvl>
    <w:lvl w:ilvl="1" w:tplc="521A21EE">
      <w:start w:val="1"/>
      <w:numFmt w:val="lowerLetter"/>
      <w:lvlText w:val="%2."/>
      <w:lvlJc w:val="left"/>
      <w:pPr>
        <w:ind w:left="1440" w:hanging="360"/>
      </w:pPr>
    </w:lvl>
    <w:lvl w:ilvl="2" w:tplc="EB105838">
      <w:start w:val="1"/>
      <w:numFmt w:val="lowerRoman"/>
      <w:lvlText w:val="%3."/>
      <w:lvlJc w:val="right"/>
      <w:pPr>
        <w:ind w:left="2160" w:hanging="180"/>
      </w:pPr>
    </w:lvl>
    <w:lvl w:ilvl="3" w:tplc="F1DE903C">
      <w:start w:val="1"/>
      <w:numFmt w:val="decimal"/>
      <w:lvlText w:val="%4."/>
      <w:lvlJc w:val="left"/>
      <w:pPr>
        <w:ind w:left="2880" w:hanging="360"/>
      </w:pPr>
    </w:lvl>
    <w:lvl w:ilvl="4" w:tplc="E2B24700">
      <w:start w:val="1"/>
      <w:numFmt w:val="lowerLetter"/>
      <w:lvlText w:val="%5."/>
      <w:lvlJc w:val="left"/>
      <w:pPr>
        <w:ind w:left="3600" w:hanging="360"/>
      </w:pPr>
    </w:lvl>
    <w:lvl w:ilvl="5" w:tplc="5E5C841C">
      <w:start w:val="1"/>
      <w:numFmt w:val="lowerRoman"/>
      <w:lvlText w:val="%6."/>
      <w:lvlJc w:val="right"/>
      <w:pPr>
        <w:ind w:left="4320" w:hanging="180"/>
      </w:pPr>
    </w:lvl>
    <w:lvl w:ilvl="6" w:tplc="BE625786">
      <w:start w:val="1"/>
      <w:numFmt w:val="decimal"/>
      <w:lvlText w:val="%7."/>
      <w:lvlJc w:val="left"/>
      <w:pPr>
        <w:ind w:left="5040" w:hanging="360"/>
      </w:pPr>
    </w:lvl>
    <w:lvl w:ilvl="7" w:tplc="29EA7858">
      <w:start w:val="1"/>
      <w:numFmt w:val="lowerLetter"/>
      <w:lvlText w:val="%8."/>
      <w:lvlJc w:val="left"/>
      <w:pPr>
        <w:ind w:left="5760" w:hanging="360"/>
      </w:pPr>
    </w:lvl>
    <w:lvl w:ilvl="8" w:tplc="4A3A03A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549DD"/>
    <w:multiLevelType w:val="multilevel"/>
    <w:tmpl w:val="BD9C8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3" w15:restartNumberingAfterBreak="0">
    <w:nsid w:val="45E051B7"/>
    <w:multiLevelType w:val="hybridMultilevel"/>
    <w:tmpl w:val="DAE41304"/>
    <w:lvl w:ilvl="0" w:tplc="C76E733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58C37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B8B0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38A3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E44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A4E3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CF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FAB6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01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A6079B2"/>
    <w:multiLevelType w:val="multilevel"/>
    <w:tmpl w:val="C6C4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D2C5085"/>
    <w:multiLevelType w:val="multilevel"/>
    <w:tmpl w:val="785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34B1AF8"/>
    <w:multiLevelType w:val="multilevel"/>
    <w:tmpl w:val="91EA5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7" w15:restartNumberingAfterBreak="0">
    <w:nsid w:val="62AF215B"/>
    <w:multiLevelType w:val="multilevel"/>
    <w:tmpl w:val="B49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E78C244"/>
    <w:multiLevelType w:val="hybridMultilevel"/>
    <w:tmpl w:val="54386274"/>
    <w:lvl w:ilvl="0" w:tplc="5CC8F06A">
      <w:start w:val="1"/>
      <w:numFmt w:val="decimal"/>
      <w:lvlText w:val="%1."/>
      <w:lvlJc w:val="left"/>
      <w:pPr>
        <w:ind w:left="720" w:hanging="360"/>
      </w:pPr>
    </w:lvl>
    <w:lvl w:ilvl="1" w:tplc="BCF0D410">
      <w:start w:val="1"/>
      <w:numFmt w:val="lowerLetter"/>
      <w:lvlText w:val="%2."/>
      <w:lvlJc w:val="left"/>
      <w:pPr>
        <w:ind w:left="1440" w:hanging="360"/>
      </w:pPr>
    </w:lvl>
    <w:lvl w:ilvl="2" w:tplc="F64C8418">
      <w:start w:val="1"/>
      <w:numFmt w:val="lowerRoman"/>
      <w:lvlText w:val="%3."/>
      <w:lvlJc w:val="right"/>
      <w:pPr>
        <w:ind w:left="2160" w:hanging="180"/>
      </w:pPr>
    </w:lvl>
    <w:lvl w:ilvl="3" w:tplc="22B006CE">
      <w:start w:val="1"/>
      <w:numFmt w:val="decimal"/>
      <w:lvlText w:val="%4."/>
      <w:lvlJc w:val="left"/>
      <w:pPr>
        <w:ind w:left="2880" w:hanging="360"/>
      </w:pPr>
    </w:lvl>
    <w:lvl w:ilvl="4" w:tplc="4F60A4C8">
      <w:start w:val="1"/>
      <w:numFmt w:val="lowerLetter"/>
      <w:lvlText w:val="%5."/>
      <w:lvlJc w:val="left"/>
      <w:pPr>
        <w:ind w:left="3600" w:hanging="360"/>
      </w:pPr>
    </w:lvl>
    <w:lvl w:ilvl="5" w:tplc="28D4D3E4">
      <w:start w:val="1"/>
      <w:numFmt w:val="lowerRoman"/>
      <w:lvlText w:val="%6."/>
      <w:lvlJc w:val="right"/>
      <w:pPr>
        <w:ind w:left="4320" w:hanging="180"/>
      </w:pPr>
    </w:lvl>
    <w:lvl w:ilvl="6" w:tplc="4E4649F6">
      <w:start w:val="1"/>
      <w:numFmt w:val="decimal"/>
      <w:lvlText w:val="%7."/>
      <w:lvlJc w:val="left"/>
      <w:pPr>
        <w:ind w:left="5040" w:hanging="360"/>
      </w:pPr>
    </w:lvl>
    <w:lvl w:ilvl="7" w:tplc="AF9A4B0E">
      <w:start w:val="1"/>
      <w:numFmt w:val="lowerLetter"/>
      <w:lvlText w:val="%8."/>
      <w:lvlJc w:val="left"/>
      <w:pPr>
        <w:ind w:left="5760" w:hanging="360"/>
      </w:pPr>
    </w:lvl>
    <w:lvl w:ilvl="8" w:tplc="EB78E8D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77ECC"/>
    <w:multiLevelType w:val="multilevel"/>
    <w:tmpl w:val="4FA2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249CD18"/>
    <w:multiLevelType w:val="hybridMultilevel"/>
    <w:tmpl w:val="46F0DE44"/>
    <w:lvl w:ilvl="0" w:tplc="7696FA04">
      <w:start w:val="1"/>
      <w:numFmt w:val="decimal"/>
      <w:lvlText w:val="%1."/>
      <w:lvlJc w:val="left"/>
      <w:pPr>
        <w:ind w:left="720" w:hanging="360"/>
      </w:pPr>
    </w:lvl>
    <w:lvl w:ilvl="1" w:tplc="12547490">
      <w:start w:val="1"/>
      <w:numFmt w:val="lowerLetter"/>
      <w:lvlText w:val="%2."/>
      <w:lvlJc w:val="left"/>
      <w:pPr>
        <w:ind w:left="1440" w:hanging="360"/>
      </w:pPr>
    </w:lvl>
    <w:lvl w:ilvl="2" w:tplc="1A488FDE">
      <w:start w:val="1"/>
      <w:numFmt w:val="lowerRoman"/>
      <w:lvlText w:val="%3."/>
      <w:lvlJc w:val="right"/>
      <w:pPr>
        <w:ind w:left="2160" w:hanging="180"/>
      </w:pPr>
    </w:lvl>
    <w:lvl w:ilvl="3" w:tplc="9C64417E">
      <w:start w:val="1"/>
      <w:numFmt w:val="decimal"/>
      <w:lvlText w:val="%4."/>
      <w:lvlJc w:val="left"/>
      <w:pPr>
        <w:ind w:left="2880" w:hanging="360"/>
      </w:pPr>
    </w:lvl>
    <w:lvl w:ilvl="4" w:tplc="06C2821A">
      <w:start w:val="1"/>
      <w:numFmt w:val="lowerLetter"/>
      <w:lvlText w:val="%5."/>
      <w:lvlJc w:val="left"/>
      <w:pPr>
        <w:ind w:left="3600" w:hanging="360"/>
      </w:pPr>
    </w:lvl>
    <w:lvl w:ilvl="5" w:tplc="94947C64">
      <w:start w:val="1"/>
      <w:numFmt w:val="lowerRoman"/>
      <w:lvlText w:val="%6."/>
      <w:lvlJc w:val="right"/>
      <w:pPr>
        <w:ind w:left="4320" w:hanging="180"/>
      </w:pPr>
    </w:lvl>
    <w:lvl w:ilvl="6" w:tplc="7870F7CC">
      <w:start w:val="1"/>
      <w:numFmt w:val="decimal"/>
      <w:lvlText w:val="%7."/>
      <w:lvlJc w:val="left"/>
      <w:pPr>
        <w:ind w:left="5040" w:hanging="360"/>
      </w:pPr>
    </w:lvl>
    <w:lvl w:ilvl="7" w:tplc="D304E0B4">
      <w:start w:val="1"/>
      <w:numFmt w:val="lowerLetter"/>
      <w:lvlText w:val="%8."/>
      <w:lvlJc w:val="left"/>
      <w:pPr>
        <w:ind w:left="5760" w:hanging="360"/>
      </w:pPr>
    </w:lvl>
    <w:lvl w:ilvl="8" w:tplc="E0A25E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CF31A5"/>
    <w:multiLevelType w:val="multilevel"/>
    <w:tmpl w:val="6E2AC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7E74DF39"/>
    <w:multiLevelType w:val="hybridMultilevel"/>
    <w:tmpl w:val="FFFFFFFF"/>
    <w:lvl w:ilvl="0" w:tplc="F28680EC">
      <w:start w:val="1"/>
      <w:numFmt w:val="decimal"/>
      <w:lvlText w:val="%1."/>
      <w:lvlJc w:val="left"/>
      <w:pPr>
        <w:ind w:left="720" w:hanging="360"/>
      </w:pPr>
    </w:lvl>
    <w:lvl w:ilvl="1" w:tplc="48AA1154">
      <w:start w:val="1"/>
      <w:numFmt w:val="lowerLetter"/>
      <w:lvlText w:val="%2."/>
      <w:lvlJc w:val="left"/>
      <w:pPr>
        <w:ind w:left="1440" w:hanging="360"/>
      </w:pPr>
    </w:lvl>
    <w:lvl w:ilvl="2" w:tplc="0456B976">
      <w:start w:val="1"/>
      <w:numFmt w:val="lowerRoman"/>
      <w:lvlText w:val="%3."/>
      <w:lvlJc w:val="right"/>
      <w:pPr>
        <w:ind w:left="2160" w:hanging="180"/>
      </w:pPr>
    </w:lvl>
    <w:lvl w:ilvl="3" w:tplc="7E10B1BE">
      <w:start w:val="1"/>
      <w:numFmt w:val="decimal"/>
      <w:lvlText w:val="%4."/>
      <w:lvlJc w:val="left"/>
      <w:pPr>
        <w:ind w:left="2880" w:hanging="360"/>
      </w:pPr>
    </w:lvl>
    <w:lvl w:ilvl="4" w:tplc="45621CA8">
      <w:start w:val="1"/>
      <w:numFmt w:val="lowerLetter"/>
      <w:lvlText w:val="%5."/>
      <w:lvlJc w:val="left"/>
      <w:pPr>
        <w:ind w:left="3600" w:hanging="360"/>
      </w:pPr>
    </w:lvl>
    <w:lvl w:ilvl="5" w:tplc="B3A43C90">
      <w:start w:val="1"/>
      <w:numFmt w:val="lowerRoman"/>
      <w:lvlText w:val="%6."/>
      <w:lvlJc w:val="right"/>
      <w:pPr>
        <w:ind w:left="4320" w:hanging="180"/>
      </w:pPr>
    </w:lvl>
    <w:lvl w:ilvl="6" w:tplc="CEC86A70">
      <w:start w:val="1"/>
      <w:numFmt w:val="decimal"/>
      <w:lvlText w:val="%7."/>
      <w:lvlJc w:val="left"/>
      <w:pPr>
        <w:ind w:left="5040" w:hanging="360"/>
      </w:pPr>
    </w:lvl>
    <w:lvl w:ilvl="7" w:tplc="D890CD34">
      <w:start w:val="1"/>
      <w:numFmt w:val="lowerLetter"/>
      <w:lvlText w:val="%8."/>
      <w:lvlJc w:val="left"/>
      <w:pPr>
        <w:ind w:left="5760" w:hanging="360"/>
      </w:pPr>
    </w:lvl>
    <w:lvl w:ilvl="8" w:tplc="F1888D64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185201">
    <w:abstractNumId w:val="10"/>
  </w:num>
  <w:num w:numId="2" w16cid:durableId="145558489">
    <w:abstractNumId w:val="1"/>
  </w:num>
  <w:num w:numId="3" w16cid:durableId="1728869104">
    <w:abstractNumId w:val="18"/>
  </w:num>
  <w:num w:numId="4" w16cid:durableId="2055887525">
    <w:abstractNumId w:val="11"/>
  </w:num>
  <w:num w:numId="5" w16cid:durableId="1701274473">
    <w:abstractNumId w:val="6"/>
  </w:num>
  <w:num w:numId="6" w16cid:durableId="1981106097">
    <w:abstractNumId w:val="22"/>
  </w:num>
  <w:num w:numId="7" w16cid:durableId="265116105">
    <w:abstractNumId w:val="20"/>
  </w:num>
  <w:num w:numId="8" w16cid:durableId="467092555">
    <w:abstractNumId w:val="13"/>
  </w:num>
  <w:num w:numId="9" w16cid:durableId="1982803041">
    <w:abstractNumId w:val="0"/>
  </w:num>
  <w:num w:numId="10" w16cid:durableId="676269577">
    <w:abstractNumId w:val="5"/>
  </w:num>
  <w:num w:numId="11" w16cid:durableId="814221730">
    <w:abstractNumId w:val="9"/>
  </w:num>
  <w:num w:numId="12" w16cid:durableId="1183206950">
    <w:abstractNumId w:val="17"/>
  </w:num>
  <w:num w:numId="13" w16cid:durableId="2029479152">
    <w:abstractNumId w:val="7"/>
  </w:num>
  <w:num w:numId="14" w16cid:durableId="1288051591">
    <w:abstractNumId w:val="16"/>
  </w:num>
  <w:num w:numId="15" w16cid:durableId="638649525">
    <w:abstractNumId w:val="3"/>
  </w:num>
  <w:num w:numId="16" w16cid:durableId="1395471236">
    <w:abstractNumId w:val="2"/>
  </w:num>
  <w:num w:numId="17" w16cid:durableId="1740325490">
    <w:abstractNumId w:val="4"/>
  </w:num>
  <w:num w:numId="18" w16cid:durableId="1634291691">
    <w:abstractNumId w:val="21"/>
  </w:num>
  <w:num w:numId="19" w16cid:durableId="428738750">
    <w:abstractNumId w:val="12"/>
  </w:num>
  <w:num w:numId="20" w16cid:durableId="357434817">
    <w:abstractNumId w:val="15"/>
  </w:num>
  <w:num w:numId="21" w16cid:durableId="1051492153">
    <w:abstractNumId w:val="14"/>
  </w:num>
  <w:num w:numId="22" w16cid:durableId="2065445697">
    <w:abstractNumId w:val="19"/>
  </w:num>
  <w:num w:numId="23" w16cid:durableId="4185258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08A"/>
    <w:rsid w:val="0000152F"/>
    <w:rsid w:val="00002A59"/>
    <w:rsid w:val="00007325"/>
    <w:rsid w:val="00026AFD"/>
    <w:rsid w:val="000463BC"/>
    <w:rsid w:val="0005062D"/>
    <w:rsid w:val="000518E7"/>
    <w:rsid w:val="00052EB6"/>
    <w:rsid w:val="0006054F"/>
    <w:rsid w:val="00064855"/>
    <w:rsid w:val="00072B2F"/>
    <w:rsid w:val="00076530"/>
    <w:rsid w:val="000A4FA8"/>
    <w:rsid w:val="000A68E2"/>
    <w:rsid w:val="000A6BA3"/>
    <w:rsid w:val="000C4286"/>
    <w:rsid w:val="000C67B2"/>
    <w:rsid w:val="000C79AD"/>
    <w:rsid w:val="000D4BD1"/>
    <w:rsid w:val="000E6D9D"/>
    <w:rsid w:val="000F6223"/>
    <w:rsid w:val="0010185B"/>
    <w:rsid w:val="00105A7D"/>
    <w:rsid w:val="001113DF"/>
    <w:rsid w:val="00121087"/>
    <w:rsid w:val="00127BE1"/>
    <w:rsid w:val="001345BC"/>
    <w:rsid w:val="00141866"/>
    <w:rsid w:val="00141BEE"/>
    <w:rsid w:val="001436E5"/>
    <w:rsid w:val="001464BC"/>
    <w:rsid w:val="0015449E"/>
    <w:rsid w:val="00154607"/>
    <w:rsid w:val="001659E3"/>
    <w:rsid w:val="0017258C"/>
    <w:rsid w:val="0017322F"/>
    <w:rsid w:val="0017398B"/>
    <w:rsid w:val="0017620A"/>
    <w:rsid w:val="00177E31"/>
    <w:rsid w:val="00196431"/>
    <w:rsid w:val="00197317"/>
    <w:rsid w:val="001A6142"/>
    <w:rsid w:val="001C2F1F"/>
    <w:rsid w:val="001D196C"/>
    <w:rsid w:val="001D72A5"/>
    <w:rsid w:val="001E4F17"/>
    <w:rsid w:val="001F3218"/>
    <w:rsid w:val="001F7C2E"/>
    <w:rsid w:val="00201979"/>
    <w:rsid w:val="00230E17"/>
    <w:rsid w:val="002371D9"/>
    <w:rsid w:val="00246A3F"/>
    <w:rsid w:val="00250E85"/>
    <w:rsid w:val="002517C2"/>
    <w:rsid w:val="00255B61"/>
    <w:rsid w:val="002621EE"/>
    <w:rsid w:val="00265CF7"/>
    <w:rsid w:val="00266288"/>
    <w:rsid w:val="002662C8"/>
    <w:rsid w:val="002728A3"/>
    <w:rsid w:val="00282B99"/>
    <w:rsid w:val="002835DD"/>
    <w:rsid w:val="002924C2"/>
    <w:rsid w:val="002A29E3"/>
    <w:rsid w:val="002A7709"/>
    <w:rsid w:val="002B6EE7"/>
    <w:rsid w:val="002C19D4"/>
    <w:rsid w:val="002D3EE1"/>
    <w:rsid w:val="002E5BA9"/>
    <w:rsid w:val="002E7150"/>
    <w:rsid w:val="002F275E"/>
    <w:rsid w:val="002F39E5"/>
    <w:rsid w:val="00301B4A"/>
    <w:rsid w:val="00305FC6"/>
    <w:rsid w:val="0031446C"/>
    <w:rsid w:val="003147D8"/>
    <w:rsid w:val="00356AB9"/>
    <w:rsid w:val="0036227C"/>
    <w:rsid w:val="003670ED"/>
    <w:rsid w:val="00370C37"/>
    <w:rsid w:val="00377CC2"/>
    <w:rsid w:val="00395F65"/>
    <w:rsid w:val="00397854"/>
    <w:rsid w:val="003B4363"/>
    <w:rsid w:val="003E1F35"/>
    <w:rsid w:val="003F09CF"/>
    <w:rsid w:val="003F47AC"/>
    <w:rsid w:val="003F642C"/>
    <w:rsid w:val="003F6AB4"/>
    <w:rsid w:val="00405269"/>
    <w:rsid w:val="00420A85"/>
    <w:rsid w:val="00434D59"/>
    <w:rsid w:val="0043655F"/>
    <w:rsid w:val="0044174B"/>
    <w:rsid w:val="00447A39"/>
    <w:rsid w:val="004516BE"/>
    <w:rsid w:val="0045576A"/>
    <w:rsid w:val="0047161A"/>
    <w:rsid w:val="0048252C"/>
    <w:rsid w:val="00482C8F"/>
    <w:rsid w:val="0048591B"/>
    <w:rsid w:val="00491CBD"/>
    <w:rsid w:val="004A59DE"/>
    <w:rsid w:val="004B24AA"/>
    <w:rsid w:val="004B7E0E"/>
    <w:rsid w:val="004C1B5B"/>
    <w:rsid w:val="004C2D77"/>
    <w:rsid w:val="004D225F"/>
    <w:rsid w:val="004D2ED7"/>
    <w:rsid w:val="004E0D10"/>
    <w:rsid w:val="004E4705"/>
    <w:rsid w:val="004E54F6"/>
    <w:rsid w:val="004E7917"/>
    <w:rsid w:val="004F28B5"/>
    <w:rsid w:val="004F6EB5"/>
    <w:rsid w:val="00517F34"/>
    <w:rsid w:val="0052358A"/>
    <w:rsid w:val="00530239"/>
    <w:rsid w:val="00531BEE"/>
    <w:rsid w:val="00543CD0"/>
    <w:rsid w:val="00544FFE"/>
    <w:rsid w:val="00551C4A"/>
    <w:rsid w:val="00564112"/>
    <w:rsid w:val="00566114"/>
    <w:rsid w:val="0059448B"/>
    <w:rsid w:val="00594F5D"/>
    <w:rsid w:val="005A38EF"/>
    <w:rsid w:val="005B3110"/>
    <w:rsid w:val="005C1B56"/>
    <w:rsid w:val="005C1C83"/>
    <w:rsid w:val="005C2A45"/>
    <w:rsid w:val="005CF140"/>
    <w:rsid w:val="005E69D8"/>
    <w:rsid w:val="006010B0"/>
    <w:rsid w:val="00623EF8"/>
    <w:rsid w:val="006429AE"/>
    <w:rsid w:val="00645918"/>
    <w:rsid w:val="006556DC"/>
    <w:rsid w:val="00663269"/>
    <w:rsid w:val="006750A4"/>
    <w:rsid w:val="00675891"/>
    <w:rsid w:val="006802FE"/>
    <w:rsid w:val="0068462F"/>
    <w:rsid w:val="00685E9A"/>
    <w:rsid w:val="0068758D"/>
    <w:rsid w:val="006A0C43"/>
    <w:rsid w:val="006A7D3C"/>
    <w:rsid w:val="006B2DCF"/>
    <w:rsid w:val="006D384E"/>
    <w:rsid w:val="006D6D03"/>
    <w:rsid w:val="006E5F10"/>
    <w:rsid w:val="006E749B"/>
    <w:rsid w:val="006E7DF7"/>
    <w:rsid w:val="006F3616"/>
    <w:rsid w:val="00706834"/>
    <w:rsid w:val="00706C8B"/>
    <w:rsid w:val="00711CDE"/>
    <w:rsid w:val="0071341A"/>
    <w:rsid w:val="00714BBA"/>
    <w:rsid w:val="0072268D"/>
    <w:rsid w:val="00743E48"/>
    <w:rsid w:val="00757CE9"/>
    <w:rsid w:val="00765F2B"/>
    <w:rsid w:val="007661D2"/>
    <w:rsid w:val="007672D7"/>
    <w:rsid w:val="00771741"/>
    <w:rsid w:val="00774337"/>
    <w:rsid w:val="00777C70"/>
    <w:rsid w:val="00786F6B"/>
    <w:rsid w:val="00787D04"/>
    <w:rsid w:val="00795116"/>
    <w:rsid w:val="0079579C"/>
    <w:rsid w:val="007B10C7"/>
    <w:rsid w:val="007B1D9D"/>
    <w:rsid w:val="007C14FE"/>
    <w:rsid w:val="007C62F4"/>
    <w:rsid w:val="007D2603"/>
    <w:rsid w:val="007D7189"/>
    <w:rsid w:val="007E7315"/>
    <w:rsid w:val="007F05FA"/>
    <w:rsid w:val="00800B19"/>
    <w:rsid w:val="00804672"/>
    <w:rsid w:val="008050B1"/>
    <w:rsid w:val="008056B1"/>
    <w:rsid w:val="00807886"/>
    <w:rsid w:val="00807D72"/>
    <w:rsid w:val="00817D43"/>
    <w:rsid w:val="00827DE0"/>
    <w:rsid w:val="00833116"/>
    <w:rsid w:val="00835580"/>
    <w:rsid w:val="00855D4E"/>
    <w:rsid w:val="00863D8A"/>
    <w:rsid w:val="00864802"/>
    <w:rsid w:val="0088053F"/>
    <w:rsid w:val="0088463F"/>
    <w:rsid w:val="0089748C"/>
    <w:rsid w:val="00897AB5"/>
    <w:rsid w:val="008B17F1"/>
    <w:rsid w:val="008B74DD"/>
    <w:rsid w:val="008C63D5"/>
    <w:rsid w:val="008D27ED"/>
    <w:rsid w:val="008D7024"/>
    <w:rsid w:val="008E62BC"/>
    <w:rsid w:val="008E702C"/>
    <w:rsid w:val="008F0E10"/>
    <w:rsid w:val="008F4BF6"/>
    <w:rsid w:val="0090123E"/>
    <w:rsid w:val="00904DE6"/>
    <w:rsid w:val="009063B1"/>
    <w:rsid w:val="00912A51"/>
    <w:rsid w:val="0091476D"/>
    <w:rsid w:val="00923953"/>
    <w:rsid w:val="009255CC"/>
    <w:rsid w:val="00927D7D"/>
    <w:rsid w:val="00932AE1"/>
    <w:rsid w:val="00961FA5"/>
    <w:rsid w:val="00966CFA"/>
    <w:rsid w:val="00976BF8"/>
    <w:rsid w:val="0098277F"/>
    <w:rsid w:val="00985FD5"/>
    <w:rsid w:val="00993ECF"/>
    <w:rsid w:val="009A0032"/>
    <w:rsid w:val="009A45F9"/>
    <w:rsid w:val="009B2CF3"/>
    <w:rsid w:val="009C6381"/>
    <w:rsid w:val="009D65D1"/>
    <w:rsid w:val="009D7DED"/>
    <w:rsid w:val="009E0948"/>
    <w:rsid w:val="009E2EA5"/>
    <w:rsid w:val="009E3DE0"/>
    <w:rsid w:val="009F0976"/>
    <w:rsid w:val="009F237A"/>
    <w:rsid w:val="009F63E0"/>
    <w:rsid w:val="00A00706"/>
    <w:rsid w:val="00A0441B"/>
    <w:rsid w:val="00A04E29"/>
    <w:rsid w:val="00A0673D"/>
    <w:rsid w:val="00A210E6"/>
    <w:rsid w:val="00A36FC2"/>
    <w:rsid w:val="00A40CAB"/>
    <w:rsid w:val="00A4505D"/>
    <w:rsid w:val="00A477C7"/>
    <w:rsid w:val="00A51099"/>
    <w:rsid w:val="00A5573E"/>
    <w:rsid w:val="00A72609"/>
    <w:rsid w:val="00A72B6C"/>
    <w:rsid w:val="00A73E35"/>
    <w:rsid w:val="00A86836"/>
    <w:rsid w:val="00AB058A"/>
    <w:rsid w:val="00AC53E1"/>
    <w:rsid w:val="00AD33CB"/>
    <w:rsid w:val="00AD555D"/>
    <w:rsid w:val="00AF1312"/>
    <w:rsid w:val="00B1255A"/>
    <w:rsid w:val="00B200D3"/>
    <w:rsid w:val="00B33E32"/>
    <w:rsid w:val="00B3770A"/>
    <w:rsid w:val="00B453DE"/>
    <w:rsid w:val="00B457C8"/>
    <w:rsid w:val="00B53A43"/>
    <w:rsid w:val="00B61602"/>
    <w:rsid w:val="00B7153A"/>
    <w:rsid w:val="00B813C1"/>
    <w:rsid w:val="00B8502D"/>
    <w:rsid w:val="00B90CE9"/>
    <w:rsid w:val="00B93E47"/>
    <w:rsid w:val="00BA3CDB"/>
    <w:rsid w:val="00BB1D8A"/>
    <w:rsid w:val="00BB7482"/>
    <w:rsid w:val="00BC0117"/>
    <w:rsid w:val="00BD2DA3"/>
    <w:rsid w:val="00BD5ACF"/>
    <w:rsid w:val="00BE101B"/>
    <w:rsid w:val="00BE2DC2"/>
    <w:rsid w:val="00BE4AE4"/>
    <w:rsid w:val="00BF2DBB"/>
    <w:rsid w:val="00C0446D"/>
    <w:rsid w:val="00C04663"/>
    <w:rsid w:val="00C1336C"/>
    <w:rsid w:val="00C159C2"/>
    <w:rsid w:val="00C26912"/>
    <w:rsid w:val="00C273CD"/>
    <w:rsid w:val="00C33523"/>
    <w:rsid w:val="00C37F38"/>
    <w:rsid w:val="00C45AFE"/>
    <w:rsid w:val="00C549BA"/>
    <w:rsid w:val="00C66A3D"/>
    <w:rsid w:val="00C70ED5"/>
    <w:rsid w:val="00C71A00"/>
    <w:rsid w:val="00C73C0E"/>
    <w:rsid w:val="00C80E99"/>
    <w:rsid w:val="00C911AC"/>
    <w:rsid w:val="00CA3028"/>
    <w:rsid w:val="00CB0E4E"/>
    <w:rsid w:val="00CB547F"/>
    <w:rsid w:val="00CC6249"/>
    <w:rsid w:val="00CD4E46"/>
    <w:rsid w:val="00CE2A45"/>
    <w:rsid w:val="00CF1801"/>
    <w:rsid w:val="00CF52E4"/>
    <w:rsid w:val="00CF5DA9"/>
    <w:rsid w:val="00D03A7A"/>
    <w:rsid w:val="00D1367E"/>
    <w:rsid w:val="00D1722C"/>
    <w:rsid w:val="00D31A6D"/>
    <w:rsid w:val="00D37913"/>
    <w:rsid w:val="00D4108A"/>
    <w:rsid w:val="00D4130D"/>
    <w:rsid w:val="00D52ED0"/>
    <w:rsid w:val="00D5430A"/>
    <w:rsid w:val="00D8310C"/>
    <w:rsid w:val="00DA0030"/>
    <w:rsid w:val="00DB3AF5"/>
    <w:rsid w:val="00DB6155"/>
    <w:rsid w:val="00DC5CE2"/>
    <w:rsid w:val="00DF2720"/>
    <w:rsid w:val="00E1399D"/>
    <w:rsid w:val="00E214F4"/>
    <w:rsid w:val="00E21EE0"/>
    <w:rsid w:val="00E31416"/>
    <w:rsid w:val="00E32BEB"/>
    <w:rsid w:val="00E3303A"/>
    <w:rsid w:val="00E346FE"/>
    <w:rsid w:val="00E42230"/>
    <w:rsid w:val="00E451C5"/>
    <w:rsid w:val="00E540D0"/>
    <w:rsid w:val="00E54B4B"/>
    <w:rsid w:val="00E75541"/>
    <w:rsid w:val="00E7693D"/>
    <w:rsid w:val="00E77717"/>
    <w:rsid w:val="00E84B4F"/>
    <w:rsid w:val="00E874E3"/>
    <w:rsid w:val="00E90640"/>
    <w:rsid w:val="00E90D0E"/>
    <w:rsid w:val="00E918AB"/>
    <w:rsid w:val="00E94DF4"/>
    <w:rsid w:val="00EA4B64"/>
    <w:rsid w:val="00EB5DC7"/>
    <w:rsid w:val="00EC08C6"/>
    <w:rsid w:val="00EC54B0"/>
    <w:rsid w:val="00ED1FEF"/>
    <w:rsid w:val="00ED45DF"/>
    <w:rsid w:val="00EE1E62"/>
    <w:rsid w:val="00EE2B97"/>
    <w:rsid w:val="00EE77C7"/>
    <w:rsid w:val="00EF763A"/>
    <w:rsid w:val="00EF7ECA"/>
    <w:rsid w:val="00F0186A"/>
    <w:rsid w:val="00F2460F"/>
    <w:rsid w:val="00F25A93"/>
    <w:rsid w:val="00F273B0"/>
    <w:rsid w:val="00F3169D"/>
    <w:rsid w:val="00F32B26"/>
    <w:rsid w:val="00F512BD"/>
    <w:rsid w:val="00F5694E"/>
    <w:rsid w:val="00F614C0"/>
    <w:rsid w:val="00F717B9"/>
    <w:rsid w:val="00F804E2"/>
    <w:rsid w:val="00F8072D"/>
    <w:rsid w:val="00F80826"/>
    <w:rsid w:val="00F823A0"/>
    <w:rsid w:val="00F83E30"/>
    <w:rsid w:val="00F91F2F"/>
    <w:rsid w:val="00F95615"/>
    <w:rsid w:val="00FA2DD6"/>
    <w:rsid w:val="00FB6C77"/>
    <w:rsid w:val="00FC2167"/>
    <w:rsid w:val="00FC2A8C"/>
    <w:rsid w:val="00FC2E7F"/>
    <w:rsid w:val="00FC31FF"/>
    <w:rsid w:val="00FC3894"/>
    <w:rsid w:val="00FC48A8"/>
    <w:rsid w:val="00FC51F7"/>
    <w:rsid w:val="00FC7314"/>
    <w:rsid w:val="00FE6197"/>
    <w:rsid w:val="01141815"/>
    <w:rsid w:val="011A9C16"/>
    <w:rsid w:val="013CB42B"/>
    <w:rsid w:val="013DE625"/>
    <w:rsid w:val="0145BA5D"/>
    <w:rsid w:val="01549561"/>
    <w:rsid w:val="015998F3"/>
    <w:rsid w:val="018DE845"/>
    <w:rsid w:val="019189E0"/>
    <w:rsid w:val="019F3F86"/>
    <w:rsid w:val="01B0342F"/>
    <w:rsid w:val="01B1047C"/>
    <w:rsid w:val="01C2E334"/>
    <w:rsid w:val="026A9B55"/>
    <w:rsid w:val="029B84B1"/>
    <w:rsid w:val="02BFFA38"/>
    <w:rsid w:val="02C51EA1"/>
    <w:rsid w:val="02C61E31"/>
    <w:rsid w:val="02E8D0FB"/>
    <w:rsid w:val="030AA05D"/>
    <w:rsid w:val="033E7478"/>
    <w:rsid w:val="037BB38B"/>
    <w:rsid w:val="038A3881"/>
    <w:rsid w:val="038CABDB"/>
    <w:rsid w:val="03985A74"/>
    <w:rsid w:val="042797ED"/>
    <w:rsid w:val="042912A7"/>
    <w:rsid w:val="042F6618"/>
    <w:rsid w:val="047DC2E1"/>
    <w:rsid w:val="04A07C0F"/>
    <w:rsid w:val="04A31684"/>
    <w:rsid w:val="05230F91"/>
    <w:rsid w:val="052A6E77"/>
    <w:rsid w:val="05312116"/>
    <w:rsid w:val="0534862A"/>
    <w:rsid w:val="0535049A"/>
    <w:rsid w:val="05542DF1"/>
    <w:rsid w:val="0562C05A"/>
    <w:rsid w:val="05660E88"/>
    <w:rsid w:val="0591D187"/>
    <w:rsid w:val="059BF070"/>
    <w:rsid w:val="05C7FF66"/>
    <w:rsid w:val="061EC734"/>
    <w:rsid w:val="0674A51E"/>
    <w:rsid w:val="067DB601"/>
    <w:rsid w:val="06B7A4AE"/>
    <w:rsid w:val="06BA277C"/>
    <w:rsid w:val="06C4C221"/>
    <w:rsid w:val="06C6F588"/>
    <w:rsid w:val="0732953C"/>
    <w:rsid w:val="07772BE0"/>
    <w:rsid w:val="07DF72C3"/>
    <w:rsid w:val="07ED5154"/>
    <w:rsid w:val="080B230E"/>
    <w:rsid w:val="082B01AA"/>
    <w:rsid w:val="0847852B"/>
    <w:rsid w:val="085AE8A7"/>
    <w:rsid w:val="08672195"/>
    <w:rsid w:val="0867F4C0"/>
    <w:rsid w:val="08D4C769"/>
    <w:rsid w:val="090CBE9D"/>
    <w:rsid w:val="092AE060"/>
    <w:rsid w:val="098BE4E4"/>
    <w:rsid w:val="098CC843"/>
    <w:rsid w:val="09ACF1F9"/>
    <w:rsid w:val="09BEE2FB"/>
    <w:rsid w:val="09D98875"/>
    <w:rsid w:val="09F2315E"/>
    <w:rsid w:val="0A0259F8"/>
    <w:rsid w:val="0A098439"/>
    <w:rsid w:val="0A4CDD83"/>
    <w:rsid w:val="0A668468"/>
    <w:rsid w:val="0A7B1999"/>
    <w:rsid w:val="0A7EE702"/>
    <w:rsid w:val="0A8C2F57"/>
    <w:rsid w:val="0A994E2F"/>
    <w:rsid w:val="0ABB979F"/>
    <w:rsid w:val="0AECC8C0"/>
    <w:rsid w:val="0B228FAC"/>
    <w:rsid w:val="0B398B88"/>
    <w:rsid w:val="0B4BEB14"/>
    <w:rsid w:val="0B8E01BF"/>
    <w:rsid w:val="0BA8209A"/>
    <w:rsid w:val="0BACDCD6"/>
    <w:rsid w:val="0BEFA23C"/>
    <w:rsid w:val="0C693F5A"/>
    <w:rsid w:val="0C6CA5EE"/>
    <w:rsid w:val="0C72B3EF"/>
    <w:rsid w:val="0C8288D2"/>
    <w:rsid w:val="0C91BB5D"/>
    <w:rsid w:val="0C9BCC3D"/>
    <w:rsid w:val="0CC30B04"/>
    <w:rsid w:val="0CC713F7"/>
    <w:rsid w:val="0D053445"/>
    <w:rsid w:val="0DB3A3F6"/>
    <w:rsid w:val="0DD89E24"/>
    <w:rsid w:val="0E070FA0"/>
    <w:rsid w:val="0E0E469A"/>
    <w:rsid w:val="0E215F8D"/>
    <w:rsid w:val="0E377260"/>
    <w:rsid w:val="0EBD34F3"/>
    <w:rsid w:val="0ECDDD0F"/>
    <w:rsid w:val="0EED9D79"/>
    <w:rsid w:val="0EFF6C49"/>
    <w:rsid w:val="0F3CC5C3"/>
    <w:rsid w:val="0F4EBFB2"/>
    <w:rsid w:val="0F604A5E"/>
    <w:rsid w:val="0F622AAB"/>
    <w:rsid w:val="0F715846"/>
    <w:rsid w:val="0F7940E4"/>
    <w:rsid w:val="0F7EACAF"/>
    <w:rsid w:val="0F929FA8"/>
    <w:rsid w:val="0F9694B6"/>
    <w:rsid w:val="0FBEDE58"/>
    <w:rsid w:val="0FEA1FD5"/>
    <w:rsid w:val="0FF3429C"/>
    <w:rsid w:val="102A3868"/>
    <w:rsid w:val="102C6DCE"/>
    <w:rsid w:val="1031BED6"/>
    <w:rsid w:val="10587070"/>
    <w:rsid w:val="105DA2A3"/>
    <w:rsid w:val="106172E2"/>
    <w:rsid w:val="106A164D"/>
    <w:rsid w:val="10CFCAD0"/>
    <w:rsid w:val="10D0436B"/>
    <w:rsid w:val="10F8D1FD"/>
    <w:rsid w:val="11103EE6"/>
    <w:rsid w:val="111634F5"/>
    <w:rsid w:val="116A817B"/>
    <w:rsid w:val="11CB213D"/>
    <w:rsid w:val="11E832A5"/>
    <w:rsid w:val="122D728B"/>
    <w:rsid w:val="1238397A"/>
    <w:rsid w:val="1242B0A0"/>
    <w:rsid w:val="125EFE4F"/>
    <w:rsid w:val="126606FB"/>
    <w:rsid w:val="12829B1D"/>
    <w:rsid w:val="128E682B"/>
    <w:rsid w:val="12B68CC8"/>
    <w:rsid w:val="12D08A35"/>
    <w:rsid w:val="12E4F250"/>
    <w:rsid w:val="12EE05F1"/>
    <w:rsid w:val="1311E291"/>
    <w:rsid w:val="139106DB"/>
    <w:rsid w:val="1391A03D"/>
    <w:rsid w:val="13C333CD"/>
    <w:rsid w:val="14139F27"/>
    <w:rsid w:val="1449F379"/>
    <w:rsid w:val="148DDBBF"/>
    <w:rsid w:val="14A64FCE"/>
    <w:rsid w:val="152D709E"/>
    <w:rsid w:val="15452808"/>
    <w:rsid w:val="155900C2"/>
    <w:rsid w:val="15C0468C"/>
    <w:rsid w:val="15EED66B"/>
    <w:rsid w:val="15F44089"/>
    <w:rsid w:val="15FEA04E"/>
    <w:rsid w:val="162636B7"/>
    <w:rsid w:val="1692FAC2"/>
    <w:rsid w:val="16C940FF"/>
    <w:rsid w:val="1700460A"/>
    <w:rsid w:val="171B36CB"/>
    <w:rsid w:val="1761806D"/>
    <w:rsid w:val="177F7BD1"/>
    <w:rsid w:val="178384A1"/>
    <w:rsid w:val="17C09AA2"/>
    <w:rsid w:val="182785EF"/>
    <w:rsid w:val="1831BBFD"/>
    <w:rsid w:val="185A1B00"/>
    <w:rsid w:val="188DDDC3"/>
    <w:rsid w:val="1891A68A"/>
    <w:rsid w:val="18960F59"/>
    <w:rsid w:val="18B207EB"/>
    <w:rsid w:val="19207AEA"/>
    <w:rsid w:val="1940F069"/>
    <w:rsid w:val="19B060F1"/>
    <w:rsid w:val="19B95B5F"/>
    <w:rsid w:val="19D5AFF3"/>
    <w:rsid w:val="19F06E51"/>
    <w:rsid w:val="19FF38BA"/>
    <w:rsid w:val="1AA2AB1F"/>
    <w:rsid w:val="1AA77439"/>
    <w:rsid w:val="1AF11823"/>
    <w:rsid w:val="1B0E0962"/>
    <w:rsid w:val="1B33428B"/>
    <w:rsid w:val="1B365F00"/>
    <w:rsid w:val="1B3D9D2C"/>
    <w:rsid w:val="1B47D46A"/>
    <w:rsid w:val="1B51C733"/>
    <w:rsid w:val="1BA08FF6"/>
    <w:rsid w:val="1BCEB4D7"/>
    <w:rsid w:val="1BEAB5F3"/>
    <w:rsid w:val="1C8043B6"/>
    <w:rsid w:val="1CCABF18"/>
    <w:rsid w:val="1CD53AF8"/>
    <w:rsid w:val="1CD9300E"/>
    <w:rsid w:val="1D3A57F4"/>
    <w:rsid w:val="1D523D43"/>
    <w:rsid w:val="1D8B3373"/>
    <w:rsid w:val="1DD63187"/>
    <w:rsid w:val="1E03CDEA"/>
    <w:rsid w:val="1E1E20BE"/>
    <w:rsid w:val="1E26CAEB"/>
    <w:rsid w:val="1E6339F7"/>
    <w:rsid w:val="1E850E5D"/>
    <w:rsid w:val="1EDEE035"/>
    <w:rsid w:val="1EEA01A4"/>
    <w:rsid w:val="1EF1438B"/>
    <w:rsid w:val="1F5563B7"/>
    <w:rsid w:val="1F559C81"/>
    <w:rsid w:val="1F66572A"/>
    <w:rsid w:val="1F685CCD"/>
    <w:rsid w:val="1F933E7C"/>
    <w:rsid w:val="1FC3B9D0"/>
    <w:rsid w:val="1FD589D9"/>
    <w:rsid w:val="1FF17F1B"/>
    <w:rsid w:val="20031853"/>
    <w:rsid w:val="2006EEDE"/>
    <w:rsid w:val="201196AC"/>
    <w:rsid w:val="20328F61"/>
    <w:rsid w:val="206F002B"/>
    <w:rsid w:val="207BA77B"/>
    <w:rsid w:val="20919078"/>
    <w:rsid w:val="209B50F4"/>
    <w:rsid w:val="20A09716"/>
    <w:rsid w:val="20A70E50"/>
    <w:rsid w:val="20C8071F"/>
    <w:rsid w:val="20D17E97"/>
    <w:rsid w:val="20D2D57F"/>
    <w:rsid w:val="20DEE65F"/>
    <w:rsid w:val="2109A250"/>
    <w:rsid w:val="212F29F6"/>
    <w:rsid w:val="2203CCBD"/>
    <w:rsid w:val="223C62B8"/>
    <w:rsid w:val="2243E380"/>
    <w:rsid w:val="224B83DB"/>
    <w:rsid w:val="224BBACE"/>
    <w:rsid w:val="224C0BDF"/>
    <w:rsid w:val="22628616"/>
    <w:rsid w:val="2281925C"/>
    <w:rsid w:val="22BD1B2A"/>
    <w:rsid w:val="22CEB600"/>
    <w:rsid w:val="22E60910"/>
    <w:rsid w:val="22F4A702"/>
    <w:rsid w:val="22FEDCA3"/>
    <w:rsid w:val="2319CB57"/>
    <w:rsid w:val="231EC964"/>
    <w:rsid w:val="23369131"/>
    <w:rsid w:val="2338B716"/>
    <w:rsid w:val="23405D51"/>
    <w:rsid w:val="23637BE0"/>
    <w:rsid w:val="239CCDA7"/>
    <w:rsid w:val="23AABA24"/>
    <w:rsid w:val="23C1EDC0"/>
    <w:rsid w:val="23F7103C"/>
    <w:rsid w:val="24050218"/>
    <w:rsid w:val="2427C3F6"/>
    <w:rsid w:val="2439A0AE"/>
    <w:rsid w:val="24AFB49F"/>
    <w:rsid w:val="24B47069"/>
    <w:rsid w:val="24CF0E96"/>
    <w:rsid w:val="24E3B086"/>
    <w:rsid w:val="250AEF82"/>
    <w:rsid w:val="254AC10F"/>
    <w:rsid w:val="2565B60C"/>
    <w:rsid w:val="257FF12E"/>
    <w:rsid w:val="25BA1689"/>
    <w:rsid w:val="2618D51D"/>
    <w:rsid w:val="262CE2FE"/>
    <w:rsid w:val="266536D6"/>
    <w:rsid w:val="267B5B36"/>
    <w:rsid w:val="268E1D5F"/>
    <w:rsid w:val="26AA3E06"/>
    <w:rsid w:val="26EFB1BD"/>
    <w:rsid w:val="2701173A"/>
    <w:rsid w:val="2717B7BB"/>
    <w:rsid w:val="27745B41"/>
    <w:rsid w:val="27780C96"/>
    <w:rsid w:val="279B21D3"/>
    <w:rsid w:val="279F30B0"/>
    <w:rsid w:val="27F56494"/>
    <w:rsid w:val="2859C9AD"/>
    <w:rsid w:val="2864FBD1"/>
    <w:rsid w:val="288BCBE6"/>
    <w:rsid w:val="28A5DFD3"/>
    <w:rsid w:val="28D3D645"/>
    <w:rsid w:val="2902797F"/>
    <w:rsid w:val="291C5D8F"/>
    <w:rsid w:val="29230A2B"/>
    <w:rsid w:val="29248A0F"/>
    <w:rsid w:val="295A19A2"/>
    <w:rsid w:val="29635DCD"/>
    <w:rsid w:val="296F06A3"/>
    <w:rsid w:val="296F8030"/>
    <w:rsid w:val="298576A4"/>
    <w:rsid w:val="29E2AABB"/>
    <w:rsid w:val="29E5BE53"/>
    <w:rsid w:val="29EFBFB5"/>
    <w:rsid w:val="2A05D55B"/>
    <w:rsid w:val="2A4F300E"/>
    <w:rsid w:val="2A5695C0"/>
    <w:rsid w:val="2A82391C"/>
    <w:rsid w:val="2AA8919E"/>
    <w:rsid w:val="2AD29CEC"/>
    <w:rsid w:val="2AD5A1BB"/>
    <w:rsid w:val="2ADC5118"/>
    <w:rsid w:val="2B127454"/>
    <w:rsid w:val="2B42E5E7"/>
    <w:rsid w:val="2B6F62E2"/>
    <w:rsid w:val="2B883E29"/>
    <w:rsid w:val="2B9A0B6D"/>
    <w:rsid w:val="2B9C3F06"/>
    <w:rsid w:val="2BD170AF"/>
    <w:rsid w:val="2C32C08E"/>
    <w:rsid w:val="2C432857"/>
    <w:rsid w:val="2C7FD54E"/>
    <w:rsid w:val="2C86029F"/>
    <w:rsid w:val="2C913D0A"/>
    <w:rsid w:val="2CA33B6F"/>
    <w:rsid w:val="2CDEB914"/>
    <w:rsid w:val="2CEA2929"/>
    <w:rsid w:val="2CFD1D96"/>
    <w:rsid w:val="2D0F88A5"/>
    <w:rsid w:val="2D2C4BD7"/>
    <w:rsid w:val="2D3614BD"/>
    <w:rsid w:val="2D4EED1A"/>
    <w:rsid w:val="2D66592A"/>
    <w:rsid w:val="2DA0207C"/>
    <w:rsid w:val="2DB51986"/>
    <w:rsid w:val="2E039F25"/>
    <w:rsid w:val="2E1B20C8"/>
    <w:rsid w:val="2E4D787C"/>
    <w:rsid w:val="2E537356"/>
    <w:rsid w:val="2E875892"/>
    <w:rsid w:val="2E8AB621"/>
    <w:rsid w:val="2E955A83"/>
    <w:rsid w:val="2EDB535B"/>
    <w:rsid w:val="2F160D93"/>
    <w:rsid w:val="2F4D15F2"/>
    <w:rsid w:val="2F513B99"/>
    <w:rsid w:val="2F56BDDC"/>
    <w:rsid w:val="2FFFCB79"/>
    <w:rsid w:val="30133C6F"/>
    <w:rsid w:val="30569F2F"/>
    <w:rsid w:val="30950FF5"/>
    <w:rsid w:val="30D9B8F6"/>
    <w:rsid w:val="30DE6922"/>
    <w:rsid w:val="311123E0"/>
    <w:rsid w:val="311F94C7"/>
    <w:rsid w:val="312D6C25"/>
    <w:rsid w:val="3131147B"/>
    <w:rsid w:val="3134DCF3"/>
    <w:rsid w:val="3156E6FB"/>
    <w:rsid w:val="316A7706"/>
    <w:rsid w:val="316C65DB"/>
    <w:rsid w:val="319ECCE4"/>
    <w:rsid w:val="31B1B10B"/>
    <w:rsid w:val="31CFF276"/>
    <w:rsid w:val="31D5E41F"/>
    <w:rsid w:val="31D94BA0"/>
    <w:rsid w:val="31E594AA"/>
    <w:rsid w:val="3200D2DD"/>
    <w:rsid w:val="3215B712"/>
    <w:rsid w:val="327B9DF3"/>
    <w:rsid w:val="32881D85"/>
    <w:rsid w:val="328C4747"/>
    <w:rsid w:val="32A6F896"/>
    <w:rsid w:val="330C38BE"/>
    <w:rsid w:val="331C41E3"/>
    <w:rsid w:val="333E12F3"/>
    <w:rsid w:val="33732EF3"/>
    <w:rsid w:val="33890400"/>
    <w:rsid w:val="33C4737F"/>
    <w:rsid w:val="33D1B211"/>
    <w:rsid w:val="34035C80"/>
    <w:rsid w:val="3439AEA9"/>
    <w:rsid w:val="345B7693"/>
    <w:rsid w:val="345C5572"/>
    <w:rsid w:val="3474393E"/>
    <w:rsid w:val="347C228E"/>
    <w:rsid w:val="348C19BC"/>
    <w:rsid w:val="349A65E4"/>
    <w:rsid w:val="34A24649"/>
    <w:rsid w:val="34C81473"/>
    <w:rsid w:val="34D68E8F"/>
    <w:rsid w:val="34E7CF88"/>
    <w:rsid w:val="3511103D"/>
    <w:rsid w:val="353A26F1"/>
    <w:rsid w:val="35C09F95"/>
    <w:rsid w:val="35CD10B7"/>
    <w:rsid w:val="3609EEAD"/>
    <w:rsid w:val="367FE6C8"/>
    <w:rsid w:val="368EF0E2"/>
    <w:rsid w:val="369AAC96"/>
    <w:rsid w:val="36A21D75"/>
    <w:rsid w:val="36C9D943"/>
    <w:rsid w:val="36F7A170"/>
    <w:rsid w:val="370027BF"/>
    <w:rsid w:val="377F9023"/>
    <w:rsid w:val="378E65C1"/>
    <w:rsid w:val="37DC0564"/>
    <w:rsid w:val="383C7A83"/>
    <w:rsid w:val="385B6ECF"/>
    <w:rsid w:val="3862F906"/>
    <w:rsid w:val="3865060E"/>
    <w:rsid w:val="38A4D77D"/>
    <w:rsid w:val="38C7DF00"/>
    <w:rsid w:val="396DDFCF"/>
    <w:rsid w:val="3980817A"/>
    <w:rsid w:val="39F384AE"/>
    <w:rsid w:val="3A27DE54"/>
    <w:rsid w:val="3A46DE4A"/>
    <w:rsid w:val="3A499231"/>
    <w:rsid w:val="3A5EAFAB"/>
    <w:rsid w:val="3ABABB0B"/>
    <w:rsid w:val="3AC3CBB1"/>
    <w:rsid w:val="3AD29D28"/>
    <w:rsid w:val="3B0E3267"/>
    <w:rsid w:val="3B43B6DB"/>
    <w:rsid w:val="3B4A6306"/>
    <w:rsid w:val="3B4B14B6"/>
    <w:rsid w:val="3B90302D"/>
    <w:rsid w:val="3BADBC26"/>
    <w:rsid w:val="3BB82194"/>
    <w:rsid w:val="3C475FF9"/>
    <w:rsid w:val="3C8538CC"/>
    <w:rsid w:val="3CB21C95"/>
    <w:rsid w:val="3CD974EE"/>
    <w:rsid w:val="3CE300E6"/>
    <w:rsid w:val="3D365183"/>
    <w:rsid w:val="3DB8A84B"/>
    <w:rsid w:val="3DBCCCDF"/>
    <w:rsid w:val="3DE62870"/>
    <w:rsid w:val="3DEE7E39"/>
    <w:rsid w:val="3E0E2B57"/>
    <w:rsid w:val="3E249A04"/>
    <w:rsid w:val="3E6E911D"/>
    <w:rsid w:val="3ECA4B7E"/>
    <w:rsid w:val="3EE6B998"/>
    <w:rsid w:val="3F0ECA5E"/>
    <w:rsid w:val="3F563D25"/>
    <w:rsid w:val="3F57DB64"/>
    <w:rsid w:val="3F5E18A7"/>
    <w:rsid w:val="3F942939"/>
    <w:rsid w:val="3F9639B0"/>
    <w:rsid w:val="3FB26316"/>
    <w:rsid w:val="3FC925E9"/>
    <w:rsid w:val="3FD82C34"/>
    <w:rsid w:val="3FECA832"/>
    <w:rsid w:val="3FF2D332"/>
    <w:rsid w:val="4029DB81"/>
    <w:rsid w:val="4054702F"/>
    <w:rsid w:val="4068B6DE"/>
    <w:rsid w:val="408E50FB"/>
    <w:rsid w:val="40C5E5D7"/>
    <w:rsid w:val="40DBFD76"/>
    <w:rsid w:val="413F4B40"/>
    <w:rsid w:val="4144D039"/>
    <w:rsid w:val="414C8CD0"/>
    <w:rsid w:val="4162104F"/>
    <w:rsid w:val="419D6D47"/>
    <w:rsid w:val="41A1E940"/>
    <w:rsid w:val="41D24496"/>
    <w:rsid w:val="42039198"/>
    <w:rsid w:val="4204B33D"/>
    <w:rsid w:val="4208552F"/>
    <w:rsid w:val="423345F2"/>
    <w:rsid w:val="4251F02F"/>
    <w:rsid w:val="4273BFBA"/>
    <w:rsid w:val="42764C98"/>
    <w:rsid w:val="42BA612D"/>
    <w:rsid w:val="42CCB08B"/>
    <w:rsid w:val="42DB1A12"/>
    <w:rsid w:val="430DA9A2"/>
    <w:rsid w:val="432E0C34"/>
    <w:rsid w:val="43393DA8"/>
    <w:rsid w:val="433D08DF"/>
    <w:rsid w:val="434F87B5"/>
    <w:rsid w:val="436069C4"/>
    <w:rsid w:val="4368CBDB"/>
    <w:rsid w:val="436FDCAF"/>
    <w:rsid w:val="4414236F"/>
    <w:rsid w:val="4415AF0D"/>
    <w:rsid w:val="44E9C4EA"/>
    <w:rsid w:val="44F0DD66"/>
    <w:rsid w:val="4512CF51"/>
    <w:rsid w:val="4514D934"/>
    <w:rsid w:val="4530E1E2"/>
    <w:rsid w:val="4541CCD5"/>
    <w:rsid w:val="457CEB35"/>
    <w:rsid w:val="457D3D2A"/>
    <w:rsid w:val="45F9892A"/>
    <w:rsid w:val="4612D79C"/>
    <w:rsid w:val="4665A03F"/>
    <w:rsid w:val="469717A3"/>
    <w:rsid w:val="469B2AF3"/>
    <w:rsid w:val="46B778A4"/>
    <w:rsid w:val="46C45A7A"/>
    <w:rsid w:val="46E8685A"/>
    <w:rsid w:val="47092E6F"/>
    <w:rsid w:val="47256152"/>
    <w:rsid w:val="4749567F"/>
    <w:rsid w:val="475D3226"/>
    <w:rsid w:val="47834A08"/>
    <w:rsid w:val="479FA794"/>
    <w:rsid w:val="47A448FC"/>
    <w:rsid w:val="47A8AFFD"/>
    <w:rsid w:val="47F18654"/>
    <w:rsid w:val="47F37FEE"/>
    <w:rsid w:val="484EA71B"/>
    <w:rsid w:val="48821362"/>
    <w:rsid w:val="48EB2F33"/>
    <w:rsid w:val="4912FA7C"/>
    <w:rsid w:val="4952A775"/>
    <w:rsid w:val="495316FE"/>
    <w:rsid w:val="4953443E"/>
    <w:rsid w:val="4969B9CC"/>
    <w:rsid w:val="497A42E3"/>
    <w:rsid w:val="49A87F2C"/>
    <w:rsid w:val="49B375B2"/>
    <w:rsid w:val="49F2801D"/>
    <w:rsid w:val="49FD2DB5"/>
    <w:rsid w:val="4A0A7ECF"/>
    <w:rsid w:val="4A0E6416"/>
    <w:rsid w:val="4A4D2427"/>
    <w:rsid w:val="4A72537C"/>
    <w:rsid w:val="4A8D6446"/>
    <w:rsid w:val="4A97D082"/>
    <w:rsid w:val="4AE8797C"/>
    <w:rsid w:val="4AEBB2D6"/>
    <w:rsid w:val="4AEE77D6"/>
    <w:rsid w:val="4B0CACDE"/>
    <w:rsid w:val="4B16B359"/>
    <w:rsid w:val="4B1ADEDB"/>
    <w:rsid w:val="4B435953"/>
    <w:rsid w:val="4B4E5D0D"/>
    <w:rsid w:val="4B977846"/>
    <w:rsid w:val="4B9819E2"/>
    <w:rsid w:val="4BC27747"/>
    <w:rsid w:val="4BDDA5B7"/>
    <w:rsid w:val="4BF0A440"/>
    <w:rsid w:val="4BFD2FAB"/>
    <w:rsid w:val="4BFDB6D5"/>
    <w:rsid w:val="4BFF1B89"/>
    <w:rsid w:val="4C10E991"/>
    <w:rsid w:val="4C35A010"/>
    <w:rsid w:val="4C366B25"/>
    <w:rsid w:val="4C61336A"/>
    <w:rsid w:val="4C84E1CF"/>
    <w:rsid w:val="4C8C7ED9"/>
    <w:rsid w:val="4CA68E05"/>
    <w:rsid w:val="4CCED9C8"/>
    <w:rsid w:val="4CCFF99E"/>
    <w:rsid w:val="4CF2A5F3"/>
    <w:rsid w:val="4D56A592"/>
    <w:rsid w:val="4E385BCF"/>
    <w:rsid w:val="4E5528E3"/>
    <w:rsid w:val="4E5F32A4"/>
    <w:rsid w:val="4E6A295F"/>
    <w:rsid w:val="4E708A50"/>
    <w:rsid w:val="4EA026BA"/>
    <w:rsid w:val="4F3A9379"/>
    <w:rsid w:val="4FB19995"/>
    <w:rsid w:val="4FD527A1"/>
    <w:rsid w:val="4FE5CC23"/>
    <w:rsid w:val="4FEE4FFE"/>
    <w:rsid w:val="5004CA94"/>
    <w:rsid w:val="5017C0B0"/>
    <w:rsid w:val="505031F4"/>
    <w:rsid w:val="50C6B6B0"/>
    <w:rsid w:val="50D4311E"/>
    <w:rsid w:val="51425304"/>
    <w:rsid w:val="515FEFFC"/>
    <w:rsid w:val="51860151"/>
    <w:rsid w:val="51B803F0"/>
    <w:rsid w:val="52329D0C"/>
    <w:rsid w:val="523BB9EB"/>
    <w:rsid w:val="52643EFA"/>
    <w:rsid w:val="52A31D53"/>
    <w:rsid w:val="52C6F25D"/>
    <w:rsid w:val="52CBFA04"/>
    <w:rsid w:val="52E288A7"/>
    <w:rsid w:val="52ECD96C"/>
    <w:rsid w:val="52FBC05D"/>
    <w:rsid w:val="5301264F"/>
    <w:rsid w:val="530CC863"/>
    <w:rsid w:val="5311AF72"/>
    <w:rsid w:val="53D02EC3"/>
    <w:rsid w:val="5412F51D"/>
    <w:rsid w:val="5443B008"/>
    <w:rsid w:val="547BE83E"/>
    <w:rsid w:val="5486AA9E"/>
    <w:rsid w:val="54B6BDD5"/>
    <w:rsid w:val="54EE1906"/>
    <w:rsid w:val="54F94808"/>
    <w:rsid w:val="5544D610"/>
    <w:rsid w:val="55468091"/>
    <w:rsid w:val="55AEC57E"/>
    <w:rsid w:val="55B89A1D"/>
    <w:rsid w:val="55DD536B"/>
    <w:rsid w:val="5608DE1F"/>
    <w:rsid w:val="566F1DFB"/>
    <w:rsid w:val="56B87785"/>
    <w:rsid w:val="56D957FF"/>
    <w:rsid w:val="56DB2F84"/>
    <w:rsid w:val="56EABAFB"/>
    <w:rsid w:val="578123B5"/>
    <w:rsid w:val="578DA32A"/>
    <w:rsid w:val="57B04FCB"/>
    <w:rsid w:val="57C05575"/>
    <w:rsid w:val="57E03986"/>
    <w:rsid w:val="57F744D2"/>
    <w:rsid w:val="580B1DAC"/>
    <w:rsid w:val="580DCC80"/>
    <w:rsid w:val="583B2721"/>
    <w:rsid w:val="58879981"/>
    <w:rsid w:val="58A75873"/>
    <w:rsid w:val="590BC45A"/>
    <w:rsid w:val="59128C77"/>
    <w:rsid w:val="591F55D1"/>
    <w:rsid w:val="5935FAE2"/>
    <w:rsid w:val="593E52B1"/>
    <w:rsid w:val="593FC27A"/>
    <w:rsid w:val="595F346A"/>
    <w:rsid w:val="59766B95"/>
    <w:rsid w:val="59CE70AE"/>
    <w:rsid w:val="5A36C527"/>
    <w:rsid w:val="5ABB192E"/>
    <w:rsid w:val="5ADFDDD5"/>
    <w:rsid w:val="5B345CCC"/>
    <w:rsid w:val="5B5C9E88"/>
    <w:rsid w:val="5BAFA10A"/>
    <w:rsid w:val="5C1133DC"/>
    <w:rsid w:val="5C131B82"/>
    <w:rsid w:val="5C592ACE"/>
    <w:rsid w:val="5C77A2E0"/>
    <w:rsid w:val="5C8D61D1"/>
    <w:rsid w:val="5C9DE579"/>
    <w:rsid w:val="5D3ABB2E"/>
    <w:rsid w:val="5D94BC82"/>
    <w:rsid w:val="5DC87CEB"/>
    <w:rsid w:val="5E3B0D72"/>
    <w:rsid w:val="5E3D5757"/>
    <w:rsid w:val="5E401FF0"/>
    <w:rsid w:val="5E9096C1"/>
    <w:rsid w:val="5ED5E418"/>
    <w:rsid w:val="5EF485AB"/>
    <w:rsid w:val="5F2F2DD3"/>
    <w:rsid w:val="5F37F6AB"/>
    <w:rsid w:val="5F9379FF"/>
    <w:rsid w:val="6008A9C5"/>
    <w:rsid w:val="6036003A"/>
    <w:rsid w:val="604F5F60"/>
    <w:rsid w:val="607DD1AB"/>
    <w:rsid w:val="60A830E8"/>
    <w:rsid w:val="60A83731"/>
    <w:rsid w:val="60A93B7D"/>
    <w:rsid w:val="60D1BFCF"/>
    <w:rsid w:val="60E750B6"/>
    <w:rsid w:val="6102630C"/>
    <w:rsid w:val="612AD6DA"/>
    <w:rsid w:val="612C2349"/>
    <w:rsid w:val="61644CD2"/>
    <w:rsid w:val="6175A4F7"/>
    <w:rsid w:val="617BCAAA"/>
    <w:rsid w:val="6182891F"/>
    <w:rsid w:val="61ACF802"/>
    <w:rsid w:val="61C4FAB2"/>
    <w:rsid w:val="61D609A0"/>
    <w:rsid w:val="61D856C6"/>
    <w:rsid w:val="61DF97DB"/>
    <w:rsid w:val="620F4465"/>
    <w:rsid w:val="6243BD6C"/>
    <w:rsid w:val="627535C3"/>
    <w:rsid w:val="627ADEBF"/>
    <w:rsid w:val="628DB951"/>
    <w:rsid w:val="62B586C9"/>
    <w:rsid w:val="62B85D3E"/>
    <w:rsid w:val="62B879EE"/>
    <w:rsid w:val="62E35E14"/>
    <w:rsid w:val="62EB8B13"/>
    <w:rsid w:val="62EDC819"/>
    <w:rsid w:val="632254CC"/>
    <w:rsid w:val="632D11A1"/>
    <w:rsid w:val="633CBAE1"/>
    <w:rsid w:val="63695AA1"/>
    <w:rsid w:val="6369BEAC"/>
    <w:rsid w:val="63A88475"/>
    <w:rsid w:val="63ACC3C1"/>
    <w:rsid w:val="63C87AA6"/>
    <w:rsid w:val="63DCAD2A"/>
    <w:rsid w:val="640CA63F"/>
    <w:rsid w:val="640F90FA"/>
    <w:rsid w:val="64309608"/>
    <w:rsid w:val="643B2626"/>
    <w:rsid w:val="645DA9C4"/>
    <w:rsid w:val="6498DA25"/>
    <w:rsid w:val="64CFB7EE"/>
    <w:rsid w:val="651E7F98"/>
    <w:rsid w:val="65304932"/>
    <w:rsid w:val="65955410"/>
    <w:rsid w:val="65E07383"/>
    <w:rsid w:val="6614B7EE"/>
    <w:rsid w:val="663AF2A0"/>
    <w:rsid w:val="664AFFDC"/>
    <w:rsid w:val="66601646"/>
    <w:rsid w:val="66B1EDA5"/>
    <w:rsid w:val="66CD58A7"/>
    <w:rsid w:val="66DE58F5"/>
    <w:rsid w:val="67215DDD"/>
    <w:rsid w:val="67352785"/>
    <w:rsid w:val="678C9091"/>
    <w:rsid w:val="68308C41"/>
    <w:rsid w:val="687FA72C"/>
    <w:rsid w:val="689027F7"/>
    <w:rsid w:val="68E012C4"/>
    <w:rsid w:val="690D2E7F"/>
    <w:rsid w:val="691FE3ED"/>
    <w:rsid w:val="693AD948"/>
    <w:rsid w:val="6960441D"/>
    <w:rsid w:val="696A8313"/>
    <w:rsid w:val="698D30D1"/>
    <w:rsid w:val="69DD037D"/>
    <w:rsid w:val="69FC030E"/>
    <w:rsid w:val="6A1C0E53"/>
    <w:rsid w:val="6A2F9046"/>
    <w:rsid w:val="6A4680DA"/>
    <w:rsid w:val="6A77BEA7"/>
    <w:rsid w:val="6AA379AD"/>
    <w:rsid w:val="6AD743FD"/>
    <w:rsid w:val="6AE1D39F"/>
    <w:rsid w:val="6B15B25F"/>
    <w:rsid w:val="6B6BD1C4"/>
    <w:rsid w:val="6B8EBCC9"/>
    <w:rsid w:val="6B9EFEE9"/>
    <w:rsid w:val="6BAD6189"/>
    <w:rsid w:val="6BC4BC3D"/>
    <w:rsid w:val="6BD08747"/>
    <w:rsid w:val="6BD22879"/>
    <w:rsid w:val="6BFD842E"/>
    <w:rsid w:val="6C19868F"/>
    <w:rsid w:val="6C1CB6AE"/>
    <w:rsid w:val="6C1F133E"/>
    <w:rsid w:val="6C221D10"/>
    <w:rsid w:val="6C71522A"/>
    <w:rsid w:val="6CA8B4DD"/>
    <w:rsid w:val="6CD5E945"/>
    <w:rsid w:val="6CDF8C07"/>
    <w:rsid w:val="6CE83A89"/>
    <w:rsid w:val="6CEEC4A1"/>
    <w:rsid w:val="6D07A225"/>
    <w:rsid w:val="6D2B0D62"/>
    <w:rsid w:val="6D54527D"/>
    <w:rsid w:val="6D97541D"/>
    <w:rsid w:val="6DD40BFC"/>
    <w:rsid w:val="6DDE032B"/>
    <w:rsid w:val="6E1D9CBF"/>
    <w:rsid w:val="6E2A506C"/>
    <w:rsid w:val="6E3DF581"/>
    <w:rsid w:val="6E68AD07"/>
    <w:rsid w:val="6E8E00A4"/>
    <w:rsid w:val="6E8F2677"/>
    <w:rsid w:val="6E9AC085"/>
    <w:rsid w:val="6EA37286"/>
    <w:rsid w:val="6EA462BF"/>
    <w:rsid w:val="6EB22011"/>
    <w:rsid w:val="6ECFC59A"/>
    <w:rsid w:val="6F6B7B63"/>
    <w:rsid w:val="6F85C669"/>
    <w:rsid w:val="6F996ECB"/>
    <w:rsid w:val="6FB7456C"/>
    <w:rsid w:val="6FE26B65"/>
    <w:rsid w:val="70176F9B"/>
    <w:rsid w:val="708ACF8B"/>
    <w:rsid w:val="70BF367E"/>
    <w:rsid w:val="70E76846"/>
    <w:rsid w:val="70ED2E62"/>
    <w:rsid w:val="71579276"/>
    <w:rsid w:val="715C92D9"/>
    <w:rsid w:val="719223CE"/>
    <w:rsid w:val="71ACC84F"/>
    <w:rsid w:val="71C7868D"/>
    <w:rsid w:val="71DB1348"/>
    <w:rsid w:val="7201AD2D"/>
    <w:rsid w:val="72185ED4"/>
    <w:rsid w:val="724554AC"/>
    <w:rsid w:val="726697BA"/>
    <w:rsid w:val="7277DA2C"/>
    <w:rsid w:val="727E4EB1"/>
    <w:rsid w:val="7299A6A2"/>
    <w:rsid w:val="72B0FB79"/>
    <w:rsid w:val="72B92F73"/>
    <w:rsid w:val="72F9E193"/>
    <w:rsid w:val="7306EE4E"/>
    <w:rsid w:val="730C4745"/>
    <w:rsid w:val="732C0164"/>
    <w:rsid w:val="732D94FE"/>
    <w:rsid w:val="7362A2D7"/>
    <w:rsid w:val="7364DE89"/>
    <w:rsid w:val="738EC097"/>
    <w:rsid w:val="74289EB9"/>
    <w:rsid w:val="742A5BAB"/>
    <w:rsid w:val="746290F4"/>
    <w:rsid w:val="746E6D4A"/>
    <w:rsid w:val="74A453B2"/>
    <w:rsid w:val="74BB3E48"/>
    <w:rsid w:val="74DC0908"/>
    <w:rsid w:val="74E2F03D"/>
    <w:rsid w:val="7522BF54"/>
    <w:rsid w:val="752ACAD8"/>
    <w:rsid w:val="75851B74"/>
    <w:rsid w:val="759BD232"/>
    <w:rsid w:val="75A429CC"/>
    <w:rsid w:val="75E057E2"/>
    <w:rsid w:val="75E95B5F"/>
    <w:rsid w:val="75EE4978"/>
    <w:rsid w:val="75F18EA4"/>
    <w:rsid w:val="75FA0183"/>
    <w:rsid w:val="7678C713"/>
    <w:rsid w:val="76800279"/>
    <w:rsid w:val="76808372"/>
    <w:rsid w:val="76B27D80"/>
    <w:rsid w:val="77074BEA"/>
    <w:rsid w:val="77131F36"/>
    <w:rsid w:val="774B4B4F"/>
    <w:rsid w:val="7775EBD5"/>
    <w:rsid w:val="778CCC6D"/>
    <w:rsid w:val="77D14F1D"/>
    <w:rsid w:val="77D59E77"/>
    <w:rsid w:val="77ECE3EA"/>
    <w:rsid w:val="77FFDB28"/>
    <w:rsid w:val="7880AD68"/>
    <w:rsid w:val="78CB28D7"/>
    <w:rsid w:val="79264BE7"/>
    <w:rsid w:val="79453ED6"/>
    <w:rsid w:val="794C5FEA"/>
    <w:rsid w:val="795A9881"/>
    <w:rsid w:val="79CD417D"/>
    <w:rsid w:val="7A011B06"/>
    <w:rsid w:val="7A07256E"/>
    <w:rsid w:val="7A311307"/>
    <w:rsid w:val="7A42982C"/>
    <w:rsid w:val="7A82EC11"/>
    <w:rsid w:val="7A8AD997"/>
    <w:rsid w:val="7AA6FF5E"/>
    <w:rsid w:val="7ACD72A6"/>
    <w:rsid w:val="7AD6B029"/>
    <w:rsid w:val="7AFAECAC"/>
    <w:rsid w:val="7B1F0333"/>
    <w:rsid w:val="7B5962D4"/>
    <w:rsid w:val="7BEA985B"/>
    <w:rsid w:val="7BF1AF97"/>
    <w:rsid w:val="7BF82B52"/>
    <w:rsid w:val="7C1D2AF8"/>
    <w:rsid w:val="7C40B60A"/>
    <w:rsid w:val="7C5D5BE6"/>
    <w:rsid w:val="7C987B2E"/>
    <w:rsid w:val="7CBC4D74"/>
    <w:rsid w:val="7CDEFD70"/>
    <w:rsid w:val="7D0EC0E4"/>
    <w:rsid w:val="7D66ED73"/>
    <w:rsid w:val="7D9A882B"/>
    <w:rsid w:val="7DD482FA"/>
    <w:rsid w:val="7DD8F4EF"/>
    <w:rsid w:val="7DF16B3C"/>
    <w:rsid w:val="7E390CFF"/>
    <w:rsid w:val="7E446A93"/>
    <w:rsid w:val="7E51F926"/>
    <w:rsid w:val="7E5AA53B"/>
    <w:rsid w:val="7E5E0BAF"/>
    <w:rsid w:val="7E7483BE"/>
    <w:rsid w:val="7EA88F2F"/>
    <w:rsid w:val="7EDEC88B"/>
    <w:rsid w:val="7EEAA62C"/>
    <w:rsid w:val="7EF9434A"/>
    <w:rsid w:val="7EFBA1F4"/>
    <w:rsid w:val="7F29980F"/>
    <w:rsid w:val="7F85BC2A"/>
    <w:rsid w:val="7FA0E3C9"/>
    <w:rsid w:val="7FAA69B2"/>
    <w:rsid w:val="7FAF6D44"/>
    <w:rsid w:val="7FB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3ECAC"/>
  <w15:chartTrackingRefBased/>
  <w15:docId w15:val="{A2F0C17E-D3EA-4C0A-8F44-4DD2DEF4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01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6E6E6E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01B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6E6E6E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9D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6E6E6E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1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A04E29"/>
    <w:rPr>
      <w:b/>
      <w:bCs/>
    </w:rPr>
  </w:style>
  <w:style w:type="character" w:styleId="Hyperlink">
    <w:name w:val="Hyperlink"/>
    <w:basedOn w:val="DefaultParagraphFont"/>
    <w:uiPriority w:val="99"/>
    <w:unhideWhenUsed/>
    <w:rsid w:val="00C04663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66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B7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48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B7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48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B748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BE101B"/>
    <w:rPr>
      <w:rFonts w:asciiTheme="majorHAnsi" w:hAnsiTheme="majorHAnsi" w:eastAsiaTheme="majorEastAsia" w:cstheme="majorBidi"/>
      <w:color w:val="6E6E6E" w:themeColor="accent1" w:themeShade="80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65CF7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5CF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C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265CF7"/>
    <w:rPr>
      <w:rFonts w:eastAsiaTheme="minorEastAsia"/>
      <w:color w:val="5A5A5A" w:themeColor="text1" w:themeTint="A5"/>
      <w:spacing w:val="15"/>
    </w:rPr>
  </w:style>
  <w:style w:type="character" w:styleId="Heading2Char" w:customStyle="1">
    <w:name w:val="Heading 2 Char"/>
    <w:basedOn w:val="DefaultParagraphFont"/>
    <w:link w:val="Heading2"/>
    <w:uiPriority w:val="9"/>
    <w:rsid w:val="00BE101B"/>
    <w:rPr>
      <w:rFonts w:asciiTheme="majorHAnsi" w:hAnsiTheme="majorHAnsi" w:eastAsiaTheme="majorEastAsia" w:cstheme="majorBidi"/>
      <w:color w:val="6E6E6E" w:themeColor="accent1" w:themeShade="8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E101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E101B"/>
  </w:style>
  <w:style w:type="paragraph" w:styleId="Footer">
    <w:name w:val="footer"/>
    <w:basedOn w:val="Normal"/>
    <w:link w:val="FooterChar"/>
    <w:uiPriority w:val="99"/>
    <w:unhideWhenUsed/>
    <w:rsid w:val="00BE101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E101B"/>
  </w:style>
  <w:style w:type="paragraph" w:styleId="Revision">
    <w:name w:val="Revision"/>
    <w:hidden/>
    <w:uiPriority w:val="99"/>
    <w:semiHidden/>
    <w:rsid w:val="000518E7"/>
    <w:pPr>
      <w:spacing w:after="0" w:line="240" w:lineRule="auto"/>
    </w:pPr>
  </w:style>
  <w:style w:type="character" w:styleId="Heading3Char" w:customStyle="1">
    <w:name w:val="Heading 3 Char"/>
    <w:basedOn w:val="DefaultParagraphFont"/>
    <w:link w:val="Heading3"/>
    <w:uiPriority w:val="9"/>
    <w:rsid w:val="005E69D8"/>
    <w:rPr>
      <w:rFonts w:asciiTheme="majorHAnsi" w:hAnsiTheme="majorHAnsi" w:eastAsiaTheme="majorEastAsia" w:cstheme="majorBidi"/>
      <w:color w:val="6E6E6E" w:themeColor="accent1" w:themeShade="7F"/>
      <w:sz w:val="24"/>
      <w:szCs w:val="24"/>
    </w:rPr>
  </w:style>
  <w:style w:type="character" w:styleId="apple-converted-space" w:customStyle="1">
    <w:name w:val="apple-converted-space"/>
    <w:basedOn w:val="DefaultParagraphFont"/>
    <w:rsid w:val="009E2EA5"/>
  </w:style>
  <w:style w:type="character" w:styleId="FollowedHyperlink">
    <w:name w:val="FollowedHyperlink"/>
    <w:basedOn w:val="DefaultParagraphFont"/>
    <w:uiPriority w:val="99"/>
    <w:semiHidden/>
    <w:unhideWhenUsed/>
    <w:rsid w:val="00026AFD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0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8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4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6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62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9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2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mata.com/initiatives/plans/Better-Bus/better-bus-partners-list.cfm" TargetMode="External" Id="rId13" /><Relationship Type="http://schemas.openxmlformats.org/officeDocument/2006/relationships/hyperlink" Target="https://www.wmata.com/BetterBus" TargetMode="External" Id="rId18" /><Relationship Type="http://schemas.microsoft.com/office/2020/10/relationships/intelligence" Target="intelligence2.xml" Id="rId26" /><Relationship Type="http://schemas.openxmlformats.org/officeDocument/2006/relationships/customXml" Target="../customXml/item3.xml" Id="rId3" /><Relationship Type="http://schemas.openxmlformats.org/officeDocument/2006/relationships/hyperlink" Target="https://wmata.com/initiatives/open-data-hub/MetroPulse.cfm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mata.com/betterbus" TargetMode="External" Id="rId12" /><Relationship Type="http://schemas.openxmlformats.org/officeDocument/2006/relationships/hyperlink" Target="https://www.wmata.com/initiatives/metropulse/index.cfm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://www.wmata.com/BetterBus" TargetMode="External" Id="rId16" /><Relationship Type="http://schemas.openxmlformats.org/officeDocument/2006/relationships/hyperlink" Target="https://www.wmata.com/tripplanner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wmata.com/betterbus" TargetMode="External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https://www.wmata.com/initiatives/metropulse/index.cfm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hyperlink" Target="https://www.wmata.com/initiatives/metropulse/index.cfm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youtube.com/watch?v=-b5LTtz8Edg&amp;list=PLoZZNbz79tHSzD0MBJoRs1aP-WeptOHN0" TargetMode="External" Id="rId14" /><Relationship Type="http://schemas.openxmlformats.org/officeDocument/2006/relationships/header" Target="header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b048b-1e34-4db9-b79f-643560fa328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97EF8BCCF75943961A2ED678820BDC" ma:contentTypeVersion="13" ma:contentTypeDescription="Create a new document." ma:contentTypeScope="" ma:versionID="9586e65576852b9bf40c9376d10fcb20">
  <xsd:schema xmlns:xsd="http://www.w3.org/2001/XMLSchema" xmlns:xs="http://www.w3.org/2001/XMLSchema" xmlns:p="http://schemas.microsoft.com/office/2006/metadata/properties" xmlns:ns2="9e7b048b-1e34-4db9-b79f-643560fa328f" targetNamespace="http://schemas.microsoft.com/office/2006/metadata/properties" ma:root="true" ma:fieldsID="5dde9e25741b129fcf01aa9ea70b21e4" ns2:_="">
    <xsd:import namespace="9e7b048b-1e34-4db9-b79f-643560fa3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048b-1e34-4db9-b79f-643560fa3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999fc-e449-4b5e-9052-2a7e0468b4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F95D2F-C7E5-4A76-9168-17A8D072CBAC}">
  <ds:schemaRefs>
    <ds:schemaRef ds:uri="9e7b048b-1e34-4db9-b79f-643560fa328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692DC6E-5740-42ED-A00E-66FB0D98B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048b-1e34-4db9-b79f-643560fa3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64E850-8059-44CA-B5C7-C20A66DD39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B0643D-BCA7-4D32-9CE1-7E816B6D7D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5836f4-0d74-43cd-83c5-7e69eaa67915}" enabled="0" method="" siteId="{ad5836f4-0d74-43cd-83c5-7e69eaa6791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Lawless, Jessica</dc:creator>
  <keywords/>
  <dc:description/>
  <lastModifiedBy>Gadala Maria, Tatiana M. (Contr)</lastModifiedBy>
  <revision>71</revision>
  <lastPrinted>2023-04-13T02:17:00.0000000Z</lastPrinted>
  <dcterms:created xsi:type="dcterms:W3CDTF">2025-06-20T17:04:00.0000000Z</dcterms:created>
  <dcterms:modified xsi:type="dcterms:W3CDTF">2025-06-30T13:11:12.2012340Z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0x0101005097EF8BCCF75943961A2ED678820BDC</vt:lpwstr>
  </property>
  <property fmtid="{D5CDD505-2E9C-101B-9397-08002B2CF9AE}" pid="3" name="MediaServiceImageTags">
    <vt:lpwstr/>
  </property>
</Properties>
</file>